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BB" w:rsidRPr="007A39F6" w:rsidRDefault="002E2FBB" w:rsidP="002E2F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US"/>
        </w:rPr>
      </w:pPr>
      <w:r w:rsidRPr="007A39F6">
        <w:rPr>
          <w:b/>
          <w:bCs/>
          <w:sz w:val="28"/>
          <w:szCs w:val="28"/>
          <w:lang w:val="en-US"/>
        </w:rPr>
        <w:t xml:space="preserve">Round Table Dialogue with </w:t>
      </w:r>
    </w:p>
    <w:p w:rsidR="002E2FBB" w:rsidRPr="007A39F6" w:rsidRDefault="007A39F6" w:rsidP="002E2F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US"/>
        </w:rPr>
      </w:pPr>
      <w:r w:rsidRPr="007A39F6">
        <w:rPr>
          <w:b/>
          <w:bCs/>
          <w:sz w:val="28"/>
          <w:szCs w:val="28"/>
          <w:lang w:val="en-US"/>
        </w:rPr>
        <w:t xml:space="preserve">PEZA - </w:t>
      </w:r>
      <w:r w:rsidR="002E2FBB" w:rsidRPr="007A39F6">
        <w:rPr>
          <w:b/>
          <w:bCs/>
          <w:sz w:val="28"/>
          <w:szCs w:val="28"/>
          <w:lang w:val="en-US"/>
        </w:rPr>
        <w:t>Phil</w:t>
      </w:r>
      <w:r w:rsidRPr="007A39F6">
        <w:rPr>
          <w:b/>
          <w:bCs/>
          <w:sz w:val="28"/>
          <w:szCs w:val="28"/>
          <w:lang w:val="en-US"/>
        </w:rPr>
        <w:t>ippine Economic Zone Authority</w:t>
      </w:r>
    </w:p>
    <w:p w:rsidR="00D54BBF" w:rsidRPr="007A39F6" w:rsidRDefault="002E2FBB" w:rsidP="00D54B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US"/>
        </w:rPr>
      </w:pPr>
      <w:r w:rsidRPr="007A39F6">
        <w:rPr>
          <w:b/>
          <w:bCs/>
          <w:sz w:val="28"/>
          <w:szCs w:val="28"/>
          <w:lang w:val="en-US"/>
        </w:rPr>
        <w:t>Tuesday</w:t>
      </w:r>
      <w:r w:rsidR="00D54BBF" w:rsidRPr="007A39F6">
        <w:rPr>
          <w:b/>
          <w:bCs/>
          <w:sz w:val="28"/>
          <w:szCs w:val="28"/>
          <w:lang w:val="en-US"/>
        </w:rPr>
        <w:t xml:space="preserve">, </w:t>
      </w:r>
      <w:r w:rsidRPr="007A39F6">
        <w:rPr>
          <w:b/>
          <w:bCs/>
          <w:sz w:val="28"/>
          <w:szCs w:val="28"/>
          <w:lang w:val="en-US"/>
        </w:rPr>
        <w:t>28</w:t>
      </w:r>
      <w:r w:rsidR="00D54BBF" w:rsidRPr="007A39F6">
        <w:rPr>
          <w:b/>
          <w:bCs/>
          <w:sz w:val="28"/>
          <w:szCs w:val="28"/>
          <w:vertAlign w:val="superscript"/>
          <w:lang w:val="en-US"/>
        </w:rPr>
        <w:t>th</w:t>
      </w:r>
      <w:r w:rsidRPr="007A39F6">
        <w:rPr>
          <w:b/>
          <w:bCs/>
          <w:sz w:val="28"/>
          <w:szCs w:val="28"/>
          <w:lang w:val="en-US"/>
        </w:rPr>
        <w:t xml:space="preserve"> of October</w:t>
      </w:r>
      <w:r w:rsidR="00D54BBF" w:rsidRPr="007A39F6">
        <w:rPr>
          <w:b/>
          <w:bCs/>
          <w:sz w:val="28"/>
          <w:szCs w:val="28"/>
          <w:lang w:val="en-US"/>
        </w:rPr>
        <w:t xml:space="preserve"> 2014</w:t>
      </w:r>
    </w:p>
    <w:p w:rsidR="0039661F" w:rsidRPr="0039661F" w:rsidRDefault="00D54BBF" w:rsidP="00396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US"/>
        </w:rPr>
      </w:pPr>
      <w:r w:rsidRPr="007A39F6">
        <w:rPr>
          <w:b/>
          <w:bCs/>
          <w:sz w:val="28"/>
          <w:szCs w:val="28"/>
          <w:lang w:val="en-US"/>
        </w:rPr>
        <w:t>Venue: Luxembourg Chamber of Commerce</w:t>
      </w:r>
    </w:p>
    <w:p w:rsidR="0039661F" w:rsidRDefault="0039661F" w:rsidP="0039661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Registration Form</w:t>
      </w:r>
    </w:p>
    <w:p w:rsidR="0039661F" w:rsidRPr="0039661F" w:rsidRDefault="0039661F" w:rsidP="0039661F">
      <w:pPr>
        <w:jc w:val="both"/>
        <w:rPr>
          <w:rFonts w:ascii="Arial" w:hAnsi="Arial" w:cs="Arial"/>
          <w:sz w:val="8"/>
          <w:szCs w:val="8"/>
        </w:rPr>
      </w:pPr>
    </w:p>
    <w:p w:rsidR="0039661F" w:rsidRDefault="0039661F" w:rsidP="0039661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Company: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39661F" w:rsidRDefault="0039661F" w:rsidP="0039661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Address: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39661F" w:rsidRDefault="0039661F" w:rsidP="0039661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Phone: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/ Fax: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39661F" w:rsidRDefault="0039661F" w:rsidP="0039661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973C2B">
        <w:rPr>
          <w:rFonts w:ascii="Arial" w:hAnsi="Arial" w:cs="Arial"/>
          <w:sz w:val="24"/>
        </w:rPr>
        <w:t xml:space="preserve">/ </w:t>
      </w:r>
      <w:r>
        <w:rPr>
          <w:rFonts w:ascii="Arial" w:hAnsi="Arial" w:cs="Arial"/>
          <w:sz w:val="24"/>
        </w:rPr>
        <w:t>Web-site:</w:t>
      </w:r>
      <w:r>
        <w:rPr>
          <w:rFonts w:ascii="Arial" w:hAnsi="Arial" w:cs="Arial"/>
          <w:sz w:val="24"/>
          <w:u w:val="single"/>
        </w:rPr>
        <w:t xml:space="preserve"> _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39661F" w:rsidRPr="0039661F" w:rsidRDefault="0039661F" w:rsidP="0039661F">
      <w:pPr>
        <w:jc w:val="both"/>
        <w:rPr>
          <w:rFonts w:ascii="Arial" w:hAnsi="Arial" w:cs="Arial"/>
          <w:sz w:val="8"/>
          <w:szCs w:val="8"/>
        </w:rPr>
      </w:pPr>
    </w:p>
    <w:p w:rsidR="0039661F" w:rsidRDefault="0039661F" w:rsidP="0039661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and Title of the participant(s)</w:t>
      </w:r>
    </w:p>
    <w:p w:rsidR="0039661F" w:rsidRPr="0039661F" w:rsidRDefault="0039661F" w:rsidP="0039661F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39661F" w:rsidRDefault="0039661F" w:rsidP="0039661F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39661F" w:rsidRPr="0039661F" w:rsidRDefault="0039661F" w:rsidP="0039661F">
      <w:pPr>
        <w:jc w:val="both"/>
        <w:rPr>
          <w:rFonts w:ascii="Arial" w:hAnsi="Arial" w:cs="Arial"/>
          <w:sz w:val="8"/>
          <w:szCs w:val="8"/>
        </w:rPr>
      </w:pPr>
    </w:p>
    <w:p w:rsidR="0039661F" w:rsidRDefault="0039661F" w:rsidP="0039661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Will participate at the round-table discussion:</w:t>
      </w:r>
    </w:p>
    <w:bookmarkStart w:id="0" w:name="Check1"/>
    <w:p w:rsidR="0039661F" w:rsidRDefault="0039661F" w:rsidP="0039661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0"/>
      <w:r>
        <w:rPr>
          <w:rFonts w:ascii="Arial" w:hAnsi="Arial" w:cs="Arial"/>
          <w:sz w:val="24"/>
        </w:rPr>
        <w:tab/>
        <w:t>YES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ab/>
        <w:t>NO</w:t>
      </w:r>
    </w:p>
    <w:p w:rsidR="0039661F" w:rsidRDefault="0039661F" w:rsidP="0039661F">
      <w:pPr>
        <w:jc w:val="both"/>
        <w:rPr>
          <w:rFonts w:ascii="Arial" w:hAnsi="Arial" w:cs="Arial"/>
          <w:sz w:val="24"/>
        </w:rPr>
      </w:pPr>
    </w:p>
    <w:p w:rsidR="0039661F" w:rsidRDefault="0039661F" w:rsidP="0039661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Date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___________________________________</w:t>
      </w:r>
    </w:p>
    <w:p w:rsidR="0039661F" w:rsidRPr="007D0FDE" w:rsidRDefault="0039661F" w:rsidP="0039661F">
      <w:pPr>
        <w:ind w:left="144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</w:t>
      </w:r>
    </w:p>
    <w:p w:rsidR="00153B11" w:rsidRPr="0039661F" w:rsidRDefault="00153B11" w:rsidP="00153B11">
      <w:pPr>
        <w:pStyle w:val="Heading1"/>
        <w:jc w:val="center"/>
        <w:rPr>
          <w:rFonts w:ascii="Arial" w:eastAsiaTheme="minorHAnsi" w:hAnsi="Arial" w:cs="Arial"/>
          <w:b/>
          <w:color w:val="auto"/>
          <w:sz w:val="8"/>
          <w:szCs w:val="8"/>
          <w:lang w:val="en-GB" w:eastAsia="en-US"/>
        </w:rPr>
      </w:pPr>
    </w:p>
    <w:p w:rsidR="00153B11" w:rsidRDefault="002E2FBB" w:rsidP="00153B11">
      <w:pPr>
        <w:pStyle w:val="Heading1"/>
        <w:jc w:val="center"/>
        <w:rPr>
          <w:rFonts w:ascii="Arial" w:eastAsiaTheme="minorHAnsi" w:hAnsi="Arial" w:cs="Arial"/>
          <w:b/>
          <w:color w:val="auto"/>
          <w:sz w:val="18"/>
          <w:szCs w:val="18"/>
          <w:lang w:val="en-GB" w:eastAsia="en-US"/>
        </w:rPr>
      </w:pPr>
      <w:r w:rsidRPr="00153B11">
        <w:rPr>
          <w:rFonts w:ascii="Arial" w:eastAsiaTheme="minorHAnsi" w:hAnsi="Arial" w:cs="Arial"/>
          <w:b/>
          <w:color w:val="auto"/>
          <w:sz w:val="18"/>
          <w:szCs w:val="18"/>
          <w:lang w:val="en-GB" w:eastAsia="en-US"/>
        </w:rPr>
        <w:t>This event is jointly organized by:</w:t>
      </w:r>
    </w:p>
    <w:p w:rsidR="002E2FBB" w:rsidRPr="00153B11" w:rsidRDefault="002E2FBB" w:rsidP="00153B11">
      <w:pPr>
        <w:pStyle w:val="Heading1"/>
        <w:jc w:val="center"/>
        <w:rPr>
          <w:rFonts w:ascii="Arial" w:eastAsiaTheme="minorHAnsi" w:hAnsi="Arial" w:cs="Arial"/>
          <w:b/>
          <w:color w:val="auto"/>
          <w:sz w:val="18"/>
          <w:szCs w:val="18"/>
          <w:lang w:val="en-GB" w:eastAsia="en-US"/>
        </w:rPr>
      </w:pPr>
      <w:r w:rsidRPr="00153B11">
        <w:rPr>
          <w:rFonts w:ascii="Arial" w:eastAsiaTheme="minorHAnsi" w:hAnsi="Arial" w:cs="Arial"/>
          <w:b/>
          <w:color w:val="auto"/>
          <w:sz w:val="18"/>
          <w:szCs w:val="18"/>
          <w:lang w:val="en-GB" w:eastAsia="en-US"/>
        </w:rPr>
        <w:t>Luxembourg Chamber of Commerce</w:t>
      </w:r>
      <w:r w:rsidR="00B43246">
        <w:rPr>
          <w:rFonts w:ascii="Arial" w:eastAsiaTheme="minorHAnsi" w:hAnsi="Arial" w:cs="Arial"/>
          <w:b/>
          <w:color w:val="auto"/>
          <w:sz w:val="18"/>
          <w:szCs w:val="18"/>
          <w:lang w:val="en-GB" w:eastAsia="en-US"/>
        </w:rPr>
        <w:t>,</w:t>
      </w:r>
    </w:p>
    <w:p w:rsidR="002E2FBB" w:rsidRPr="00153B11" w:rsidRDefault="002E2FBB" w:rsidP="002E2FB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53B11">
        <w:rPr>
          <w:rFonts w:ascii="Arial" w:hAnsi="Arial" w:cs="Arial"/>
          <w:b/>
          <w:sz w:val="18"/>
          <w:szCs w:val="18"/>
        </w:rPr>
        <w:t>Philippine Economic Zone Authority (PEZA) &amp;</w:t>
      </w:r>
    </w:p>
    <w:p w:rsidR="00B672E3" w:rsidRPr="00153B11" w:rsidRDefault="002E2FBB" w:rsidP="002E2FB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53B11">
        <w:rPr>
          <w:rFonts w:ascii="Arial" w:hAnsi="Arial" w:cs="Arial"/>
          <w:b/>
          <w:sz w:val="18"/>
          <w:szCs w:val="18"/>
        </w:rPr>
        <w:t xml:space="preserve">Philippine Trade and Investment </w:t>
      </w:r>
      <w:proofErr w:type="spellStart"/>
      <w:r w:rsidRPr="00153B11">
        <w:rPr>
          <w:rFonts w:ascii="Arial" w:hAnsi="Arial" w:cs="Arial"/>
          <w:b/>
          <w:sz w:val="18"/>
          <w:szCs w:val="18"/>
        </w:rPr>
        <w:t>Center</w:t>
      </w:r>
      <w:proofErr w:type="spellEnd"/>
      <w:r w:rsidRPr="00153B11">
        <w:rPr>
          <w:rFonts w:ascii="Arial" w:hAnsi="Arial" w:cs="Arial"/>
          <w:b/>
          <w:sz w:val="18"/>
          <w:szCs w:val="18"/>
        </w:rPr>
        <w:t>, Embassy of the Philippines, Brussels</w:t>
      </w:r>
    </w:p>
    <w:sectPr w:rsidR="00B672E3" w:rsidRPr="00153B11" w:rsidSect="00153B11">
      <w:headerReference w:type="default" r:id="rId7"/>
      <w:pgSz w:w="11906" w:h="16838"/>
      <w:pgMar w:top="2977" w:right="240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CB" w:rsidRDefault="005579CB" w:rsidP="00BE7024">
      <w:pPr>
        <w:spacing w:after="0" w:line="240" w:lineRule="auto"/>
      </w:pPr>
      <w:r>
        <w:separator/>
      </w:r>
    </w:p>
  </w:endnote>
  <w:endnote w:type="continuationSeparator" w:id="0">
    <w:p w:rsidR="005579CB" w:rsidRDefault="005579CB" w:rsidP="00BE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CB" w:rsidRDefault="005579CB" w:rsidP="00BE7024">
      <w:pPr>
        <w:spacing w:after="0" w:line="240" w:lineRule="auto"/>
      </w:pPr>
      <w:r>
        <w:separator/>
      </w:r>
    </w:p>
  </w:footnote>
  <w:footnote w:type="continuationSeparator" w:id="0">
    <w:p w:rsidR="005579CB" w:rsidRDefault="005579CB" w:rsidP="00BE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BF" w:rsidRDefault="009136B4">
    <w:pPr>
      <w:pStyle w:val="Header"/>
    </w:pPr>
    <w:r>
      <w:rPr>
        <w:b/>
        <w:noProof/>
        <w:sz w:val="28"/>
        <w:szCs w:val="28"/>
        <w:lang w:val="lb-LU" w:eastAsia="lb-L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3973830</wp:posOffset>
          </wp:positionH>
          <wp:positionV relativeFrom="paragraph">
            <wp:posOffset>163195</wp:posOffset>
          </wp:positionV>
          <wp:extent cx="1724660" cy="810895"/>
          <wp:effectExtent l="19050" t="0" r="8890" b="0"/>
          <wp:wrapNone/>
          <wp:docPr id="4" name="Picture 4" descr="C:\Users\user\Documents\DTI logos etc\Invest Philipp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DTI logos etc\Invest Philippin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lb-LU" w:eastAsia="lb-L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2326315</wp:posOffset>
          </wp:positionH>
          <wp:positionV relativeFrom="paragraph">
            <wp:posOffset>199006</wp:posOffset>
          </wp:positionV>
          <wp:extent cx="775217" cy="797442"/>
          <wp:effectExtent l="19050" t="0" r="5833" b="0"/>
          <wp:wrapNone/>
          <wp:docPr id="2" name="Picture 1" descr="F:\PEZA LOGO HiRe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EZA LOGO HiRes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17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lb-LU" w:eastAsia="lb-L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-353695</wp:posOffset>
          </wp:positionH>
          <wp:positionV relativeFrom="paragraph">
            <wp:posOffset>198755</wp:posOffset>
          </wp:positionV>
          <wp:extent cx="1630045" cy="861060"/>
          <wp:effectExtent l="19050" t="0" r="8255" b="0"/>
          <wp:wrapTight wrapText="bothSides">
            <wp:wrapPolygon edited="0">
              <wp:start x="-252" y="0"/>
              <wp:lineTo x="-252" y="21027"/>
              <wp:lineTo x="21709" y="21027"/>
              <wp:lineTo x="21709" y="0"/>
              <wp:lineTo x="-252" y="0"/>
            </wp:wrapPolygon>
          </wp:wrapTight>
          <wp:docPr id="1" name="Picture 2" descr="Logo cdc 03 v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c 03 vec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47AA9"/>
    <w:rsid w:val="00071768"/>
    <w:rsid w:val="00087D85"/>
    <w:rsid w:val="000E5343"/>
    <w:rsid w:val="00146CFE"/>
    <w:rsid w:val="00147AA9"/>
    <w:rsid w:val="00153B11"/>
    <w:rsid w:val="00282ACB"/>
    <w:rsid w:val="002961DB"/>
    <w:rsid w:val="002E2FBB"/>
    <w:rsid w:val="00361B9F"/>
    <w:rsid w:val="00367293"/>
    <w:rsid w:val="00374C4E"/>
    <w:rsid w:val="0039661F"/>
    <w:rsid w:val="00437A6D"/>
    <w:rsid w:val="00454244"/>
    <w:rsid w:val="004647EA"/>
    <w:rsid w:val="00492BD1"/>
    <w:rsid w:val="004D750B"/>
    <w:rsid w:val="004F7F7F"/>
    <w:rsid w:val="005579CB"/>
    <w:rsid w:val="00563E3B"/>
    <w:rsid w:val="00596BF9"/>
    <w:rsid w:val="005B48F9"/>
    <w:rsid w:val="00625E7E"/>
    <w:rsid w:val="00634912"/>
    <w:rsid w:val="006E4E82"/>
    <w:rsid w:val="007467B0"/>
    <w:rsid w:val="007A39F6"/>
    <w:rsid w:val="007B2DD5"/>
    <w:rsid w:val="007E4C33"/>
    <w:rsid w:val="008978CC"/>
    <w:rsid w:val="009136B4"/>
    <w:rsid w:val="00950783"/>
    <w:rsid w:val="00960AB2"/>
    <w:rsid w:val="00965C8A"/>
    <w:rsid w:val="00984213"/>
    <w:rsid w:val="00A31B2E"/>
    <w:rsid w:val="00A80E33"/>
    <w:rsid w:val="00AA3EF7"/>
    <w:rsid w:val="00AC02F3"/>
    <w:rsid w:val="00AC6990"/>
    <w:rsid w:val="00AE0EDF"/>
    <w:rsid w:val="00B24352"/>
    <w:rsid w:val="00B43246"/>
    <w:rsid w:val="00B54BFE"/>
    <w:rsid w:val="00B672E3"/>
    <w:rsid w:val="00B81EE5"/>
    <w:rsid w:val="00BE7024"/>
    <w:rsid w:val="00BF47B5"/>
    <w:rsid w:val="00C55554"/>
    <w:rsid w:val="00C63B3E"/>
    <w:rsid w:val="00CA73B6"/>
    <w:rsid w:val="00CD72BC"/>
    <w:rsid w:val="00D036B1"/>
    <w:rsid w:val="00D54BBF"/>
    <w:rsid w:val="00D70400"/>
    <w:rsid w:val="00DA7687"/>
    <w:rsid w:val="00DC74AB"/>
    <w:rsid w:val="00E0067D"/>
    <w:rsid w:val="00E11E2E"/>
    <w:rsid w:val="00E1564A"/>
    <w:rsid w:val="00E36027"/>
    <w:rsid w:val="00E84000"/>
    <w:rsid w:val="00EF0051"/>
    <w:rsid w:val="00F13EA0"/>
    <w:rsid w:val="00FB571F"/>
    <w:rsid w:val="00FE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83"/>
  </w:style>
  <w:style w:type="paragraph" w:styleId="Heading1">
    <w:name w:val="heading 1"/>
    <w:basedOn w:val="Normal"/>
    <w:next w:val="Normal"/>
    <w:link w:val="Heading1Char"/>
    <w:uiPriority w:val="9"/>
    <w:qFormat/>
    <w:rsid w:val="002E2FBB"/>
    <w:pPr>
      <w:keepNext/>
      <w:keepLines/>
      <w:spacing w:before="400" w:after="40" w:line="240" w:lineRule="auto"/>
      <w:outlineLvl w:val="0"/>
    </w:pPr>
    <w:rPr>
      <w:rFonts w:ascii="Century Gothic" w:eastAsia="Meiryo" w:hAnsi="Century Gothic" w:cs="Times New Roman"/>
      <w:color w:val="B01513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024"/>
  </w:style>
  <w:style w:type="paragraph" w:styleId="Footer">
    <w:name w:val="footer"/>
    <w:basedOn w:val="Normal"/>
    <w:link w:val="FooterChar"/>
    <w:uiPriority w:val="99"/>
    <w:semiHidden/>
    <w:unhideWhenUsed/>
    <w:rsid w:val="00BE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024"/>
  </w:style>
  <w:style w:type="paragraph" w:styleId="BalloonText">
    <w:name w:val="Balloon Text"/>
    <w:basedOn w:val="Normal"/>
    <w:link w:val="BalloonTextChar"/>
    <w:uiPriority w:val="99"/>
    <w:semiHidden/>
    <w:unhideWhenUsed/>
    <w:rsid w:val="00D5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2FBB"/>
    <w:pPr>
      <w:spacing w:after="0" w:line="240" w:lineRule="auto"/>
      <w:contextualSpacing/>
    </w:pPr>
    <w:rPr>
      <w:rFonts w:ascii="Century Gothic" w:eastAsia="Meiryo" w:hAnsi="Century Gothic" w:cs="Times New Roman"/>
      <w:color w:val="B01513"/>
      <w:kern w:val="28"/>
      <w:sz w:val="72"/>
      <w:szCs w:val="7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2E2FBB"/>
    <w:rPr>
      <w:rFonts w:ascii="Century Gothic" w:eastAsia="Meiryo" w:hAnsi="Century Gothic" w:cs="Times New Roman"/>
      <w:color w:val="B01513"/>
      <w:kern w:val="28"/>
      <w:sz w:val="72"/>
      <w:szCs w:val="72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E2FBB"/>
    <w:rPr>
      <w:rFonts w:ascii="Century Gothic" w:eastAsia="Meiryo" w:hAnsi="Century Gothic" w:cs="Times New Roman"/>
      <w:color w:val="B01513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0B7B1-B09D-47E5-98CE-0DCA3F38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Netika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SAHR</dc:creator>
  <cp:lastModifiedBy>nsa</cp:lastModifiedBy>
  <cp:revision>27</cp:revision>
  <cp:lastPrinted>2014-07-03T13:19:00Z</cp:lastPrinted>
  <dcterms:created xsi:type="dcterms:W3CDTF">2014-06-17T07:42:00Z</dcterms:created>
  <dcterms:modified xsi:type="dcterms:W3CDTF">2014-10-20T06:38:00Z</dcterms:modified>
</cp:coreProperties>
</file>