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C9" w:rsidRDefault="001605C9" w:rsidP="0060354A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eastAsia="fr-FR"/>
        </w:rPr>
      </w:pPr>
      <w:bookmarkStart w:id="0" w:name="_GoBack"/>
      <w:bookmarkEnd w:id="0"/>
    </w:p>
    <w:p w:rsidR="001605C9" w:rsidRPr="001605C9" w:rsidRDefault="001605C9" w:rsidP="00160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605C9" w:rsidRPr="001605C9" w:rsidRDefault="001605C9" w:rsidP="00160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1605C9">
        <w:rPr>
          <w:rFonts w:ascii="Times New Roman" w:eastAsia="Times New Roman" w:hAnsi="Times New Roman" w:cstheme="majorBidi"/>
          <w:b/>
          <w:bCs/>
          <w:noProof/>
          <w:color w:val="990000"/>
          <w:sz w:val="24"/>
          <w:szCs w:val="30"/>
          <w:lang w:eastAsia="fr-FR"/>
        </w:rPr>
        <w:drawing>
          <wp:inline distT="0" distB="0" distL="0" distR="0" wp14:anchorId="04A42B79" wp14:editId="29246D8B">
            <wp:extent cx="1333335" cy="720000"/>
            <wp:effectExtent l="0" t="0" r="63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C9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1605C9">
        <w:rPr>
          <w:rFonts w:ascii="Times New Roman" w:eastAsia="Times New Roman" w:hAnsi="Times New Roman" w:cstheme="majorBidi"/>
          <w:b/>
          <w:bCs/>
          <w:noProof/>
          <w:color w:val="990000"/>
          <w:sz w:val="24"/>
          <w:szCs w:val="30"/>
          <w:lang w:eastAsia="fr-FR"/>
        </w:rPr>
        <w:drawing>
          <wp:inline distT="0" distB="0" distL="0" distR="0" wp14:anchorId="758B23E4" wp14:editId="75ECDD15">
            <wp:extent cx="2592000" cy="69541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6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5C9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</w:t>
      </w:r>
    </w:p>
    <w:p w:rsidR="001605C9" w:rsidRDefault="001605C9" w:rsidP="0060354A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eastAsia="fr-FR"/>
        </w:rPr>
      </w:pPr>
    </w:p>
    <w:p w:rsidR="001605C9" w:rsidRDefault="001605C9" w:rsidP="0060354A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eastAsia="fr-FR"/>
        </w:rPr>
      </w:pPr>
    </w:p>
    <w:p w:rsidR="001605C9" w:rsidRDefault="001605C9" w:rsidP="0060354A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eastAsia="fr-FR"/>
        </w:rPr>
      </w:pPr>
    </w:p>
    <w:p w:rsidR="00EC2215" w:rsidRPr="00EC2215" w:rsidRDefault="0060354A" w:rsidP="00EC2215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eastAsia="fr-FR"/>
        </w:rPr>
        <w:t xml:space="preserve">MISSION A NICE </w:t>
      </w:r>
      <w:r w:rsidRPr="0060354A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eastAsia="fr-FR"/>
        </w:rPr>
        <w:t>2015</w:t>
      </w:r>
      <w:r w:rsidRPr="006035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  <w:t xml:space="preserve"> - Merci de bien vouloir retourner le présent formulaire de contact/in</w:t>
      </w:r>
      <w:r w:rsidR="00EC221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  <w:t xml:space="preserve">scription </w:t>
      </w:r>
      <w:r w:rsidRPr="006035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  <w:t>par mail à</w:t>
      </w:r>
      <w:r w:rsidRPr="0060354A"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  <w:t xml:space="preserve"> </w:t>
      </w:r>
      <w:hyperlink r:id="rId7" w:tgtFrame="_blank" w:history="1">
        <w:r w:rsidRPr="0060354A"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  <w:lang w:eastAsia="fr-FR"/>
          </w:rPr>
          <w:t>Madame</w:t>
        </w:r>
        <w:r w:rsidRPr="0060354A">
          <w:rPr>
            <w:rFonts w:asciiTheme="majorHAnsi" w:eastAsiaTheme="majorEastAsia" w:hAnsiTheme="majorHAnsi" w:cstheme="majorBidi"/>
            <w:i/>
            <w:iCs/>
            <w:color w:val="0000FF"/>
            <w:spacing w:val="15"/>
            <w:sz w:val="24"/>
            <w:szCs w:val="24"/>
            <w:lang w:eastAsia="fr-FR"/>
          </w:rPr>
          <w:t xml:space="preserve"> </w:t>
        </w:r>
        <w:r w:rsidRPr="0060354A">
          <w:rPr>
            <w:rFonts w:asciiTheme="majorHAnsi" w:eastAsiaTheme="majorEastAsia" w:hAnsiTheme="majorHAnsi" w:cstheme="majorBidi"/>
            <w:i/>
            <w:iCs/>
            <w:color w:val="0000FF"/>
            <w:spacing w:val="15"/>
            <w:sz w:val="24"/>
            <w:szCs w:val="24"/>
            <w:u w:val="single"/>
            <w:lang w:eastAsia="fr-FR"/>
          </w:rPr>
          <w:t>Laurence SDIKA</w:t>
        </w:r>
      </w:hyperlink>
      <w:r w:rsidRPr="0060354A">
        <w:rPr>
          <w:rFonts w:asciiTheme="majorHAnsi" w:eastAsiaTheme="majorEastAsia" w:hAnsiTheme="majorHAnsi" w:cstheme="majorBidi"/>
          <w:i/>
          <w:iCs/>
          <w:color w:val="0000FF"/>
          <w:spacing w:val="15"/>
          <w:sz w:val="24"/>
          <w:szCs w:val="24"/>
          <w:lang w:eastAsia="fr-FR"/>
        </w:rPr>
        <w:t xml:space="preserve"> </w:t>
      </w:r>
      <w:r w:rsidRPr="006035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  <w:t xml:space="preserve">pour le </w:t>
      </w:r>
      <w:r w:rsidR="001605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  <w:t>mar</w:t>
      </w:r>
      <w:r w:rsidRPr="006035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  <w:t>di 2</w:t>
      </w:r>
      <w:r w:rsidR="001605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  <w:t>6 mai</w:t>
      </w:r>
      <w:r w:rsidRPr="006035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fr-FR"/>
        </w:rPr>
        <w:t xml:space="preserve"> 2015 au plus tard.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EC2215" w:rsidTr="00EC2215"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hideMark/>
          </w:tcPr>
          <w:p w:rsidR="00EC2215" w:rsidRPr="00EC2215" w:rsidRDefault="00EC2215">
            <w:pPr>
              <w:keepNext/>
              <w:tabs>
                <w:tab w:val="left" w:pos="567"/>
              </w:tabs>
              <w:spacing w:before="120" w:after="120"/>
              <w:outlineLvl w:val="1"/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</w:pPr>
            <w:bookmarkStart w:id="1" w:name="_Toc519059669"/>
            <w:r w:rsidRPr="00EC2215"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  <w:t xml:space="preserve">1. </w:t>
            </w:r>
            <w:bookmarkEnd w:id="1"/>
            <w:r w:rsidRPr="00EC2215"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  <w:t>Bulletin d’inscription à la mission économique</w:t>
            </w:r>
          </w:p>
        </w:tc>
      </w:tr>
    </w:tbl>
    <w:p w:rsidR="00EC2215" w:rsidRDefault="00EC2215" w:rsidP="00EC2215">
      <w:pPr>
        <w:rPr>
          <w:rFonts w:ascii="Arial" w:hAnsi="Arial" w:cs="Arial"/>
          <w:i/>
          <w:color w:val="000080"/>
          <w:sz w:val="16"/>
          <w:szCs w:val="1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7302"/>
      </w:tblGrid>
      <w:tr w:rsidR="00EC2215" w:rsidRPr="00EC2215" w:rsidTr="00EC2215">
        <w:trPr>
          <w:trHeight w:val="259"/>
        </w:trPr>
        <w:tc>
          <w:tcPr>
            <w:tcW w:w="2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proofErr w:type="spellStart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Entreprise</w:t>
            </w:r>
            <w:proofErr w:type="spellEnd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:</w:t>
            </w:r>
          </w:p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</w:p>
        </w:tc>
        <w:tc>
          <w:tcPr>
            <w:tcW w:w="7307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ascii="Verdana" w:hAnsi="Verdana"/>
                <w:b/>
                <w:color w:val="1F497D" w:themeColor="text2"/>
                <w:lang w:val="en-US" w:eastAsia="nl-NL"/>
              </w:rPr>
            </w:pPr>
          </w:p>
        </w:tc>
      </w:tr>
      <w:tr w:rsidR="00EC2215" w:rsidRPr="00EC2215" w:rsidTr="00EC2215">
        <w:trPr>
          <w:trHeight w:val="259"/>
        </w:trPr>
        <w:tc>
          <w:tcPr>
            <w:tcW w:w="2119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proofErr w:type="spellStart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Adresse</w:t>
            </w:r>
            <w:proofErr w:type="spellEnd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:</w:t>
            </w:r>
          </w:p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  <w:tr w:rsidR="00EC2215" w:rsidRPr="00EC2215" w:rsidTr="00EC2215">
        <w:trPr>
          <w:trHeight w:val="275"/>
        </w:trPr>
        <w:tc>
          <w:tcPr>
            <w:tcW w:w="2119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proofErr w:type="spellStart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Tél</w:t>
            </w:r>
            <w:proofErr w:type="spellEnd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.</w:t>
            </w:r>
          </w:p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  <w:tr w:rsidR="00EC2215" w:rsidRPr="00EC2215" w:rsidTr="00EC2215">
        <w:trPr>
          <w:trHeight w:val="259"/>
        </w:trPr>
        <w:tc>
          <w:tcPr>
            <w:tcW w:w="2119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proofErr w:type="spellStart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Tél</w:t>
            </w:r>
            <w:proofErr w:type="spellEnd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. portable:</w:t>
            </w:r>
          </w:p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  <w:tr w:rsidR="00EC2215" w:rsidRPr="00EC2215" w:rsidTr="00EC2215">
        <w:trPr>
          <w:trHeight w:val="259"/>
        </w:trPr>
        <w:tc>
          <w:tcPr>
            <w:tcW w:w="2119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  <w:hideMark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Fax:</w:t>
            </w:r>
          </w:p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7307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  <w:tr w:rsidR="00EC2215" w:rsidRPr="00EC2215" w:rsidTr="00EC2215">
        <w:trPr>
          <w:trHeight w:val="259"/>
        </w:trPr>
        <w:tc>
          <w:tcPr>
            <w:tcW w:w="2119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E-mail:</w:t>
            </w:r>
          </w:p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655"/>
              </w:tabs>
              <w:spacing w:line="240" w:lineRule="auto"/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  <w:tr w:rsidR="00EC2215" w:rsidRPr="00EC2215" w:rsidTr="00EC2215">
        <w:trPr>
          <w:trHeight w:val="259"/>
        </w:trPr>
        <w:tc>
          <w:tcPr>
            <w:tcW w:w="2119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Site Web:</w:t>
            </w:r>
          </w:p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  <w:tr w:rsidR="00EC2215" w:rsidRPr="00EC2215" w:rsidTr="00EC2215">
        <w:trPr>
          <w:trHeight w:val="259"/>
        </w:trPr>
        <w:tc>
          <w:tcPr>
            <w:tcW w:w="2119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proofErr w:type="spellStart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Personne</w:t>
            </w:r>
            <w:proofErr w:type="spellEnd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 xml:space="preserve"> de contact:</w:t>
            </w:r>
          </w:p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  <w:tr w:rsidR="00EC2215" w:rsidRPr="00EC2215" w:rsidTr="00EC2215">
        <w:trPr>
          <w:trHeight w:val="259"/>
        </w:trPr>
        <w:tc>
          <w:tcPr>
            <w:tcW w:w="211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C0C0C0"/>
            </w:tcBorders>
            <w:shd w:val="clear" w:color="auto" w:fill="F3F3F3"/>
            <w:hideMark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ind w:right="-73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  <w:proofErr w:type="spellStart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Fonction</w:t>
            </w:r>
            <w:proofErr w:type="spellEnd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:</w:t>
            </w:r>
          </w:p>
        </w:tc>
        <w:tc>
          <w:tcPr>
            <w:tcW w:w="730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80808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spacing w:line="240" w:lineRule="auto"/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</w:tbl>
    <w:p w:rsidR="00F01434" w:rsidRPr="00EC2215" w:rsidRDefault="00F01434" w:rsidP="001605C9">
      <w:pPr>
        <w:rPr>
          <w:color w:val="1F497D" w:themeColor="text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EC2215" w:rsidTr="00EC2215"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hideMark/>
          </w:tcPr>
          <w:p w:rsidR="00EC2215" w:rsidRDefault="00EC2215" w:rsidP="00EC2215">
            <w:pPr>
              <w:pStyle w:val="Titre2"/>
              <w:spacing w:before="120" w:after="120"/>
              <w:rPr>
                <w:rFonts w:ascii="Verdana" w:hAnsi="Verdana"/>
                <w:sz w:val="24"/>
                <w:lang w:val="fr-LU"/>
              </w:rPr>
            </w:pPr>
            <w:r w:rsidRPr="00EC2215">
              <w:rPr>
                <w:rFonts w:ascii="Arial" w:hAnsi="Arial" w:cs="Arial"/>
                <w:bCs w:val="0"/>
                <w:i w:val="0"/>
                <w:iCs w:val="0"/>
                <w:color w:val="1F497D" w:themeColor="text2"/>
                <w:sz w:val="24"/>
                <w:szCs w:val="20"/>
                <w:lang w:val="fr-LU" w:eastAsia="nl-NL"/>
              </w:rPr>
              <w:t xml:space="preserve">2. Informations complémentaires </w:t>
            </w:r>
          </w:p>
        </w:tc>
      </w:tr>
    </w:tbl>
    <w:p w:rsidR="00EC2215" w:rsidRDefault="00EC2215" w:rsidP="00EC2215">
      <w:pPr>
        <w:tabs>
          <w:tab w:val="left" w:pos="2194"/>
          <w:tab w:val="left" w:pos="5289"/>
          <w:tab w:val="left" w:pos="6730"/>
        </w:tabs>
        <w:rPr>
          <w:rFonts w:ascii="Verdana" w:hAnsi="Verdana"/>
          <w:iCs/>
          <w:sz w:val="20"/>
          <w:szCs w:val="20"/>
          <w:lang w:val="fr-LU"/>
        </w:rPr>
      </w:pPr>
      <w:r>
        <w:rPr>
          <w:rFonts w:ascii="Verdana" w:hAnsi="Verdana"/>
          <w:bCs/>
          <w:iCs/>
          <w:lang w:val="fr-LU"/>
        </w:rPr>
        <w:tab/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800"/>
        <w:gridCol w:w="15"/>
      </w:tblGrid>
      <w:tr w:rsidR="00EC2215" w:rsidTr="00EC2215">
        <w:trPr>
          <w:gridAfter w:val="1"/>
          <w:wAfter w:w="15" w:type="dxa"/>
          <w:trHeight w:val="259"/>
        </w:trPr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C0C0C0"/>
            </w:tcBorders>
            <w:shd w:val="clear" w:color="auto" w:fill="F3F3F3"/>
            <w:hideMark/>
          </w:tcPr>
          <w:p w:rsidR="00EC2215" w:rsidRPr="00EC2215" w:rsidRDefault="00EC2215" w:rsidP="00EC221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color w:val="1F497D" w:themeColor="text2"/>
                <w:szCs w:val="24"/>
                <w:lang w:val="fr-LU" w:eastAsia="nl-NL"/>
              </w:rPr>
            </w:pPr>
            <w:proofErr w:type="spellStart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Secteur</w:t>
            </w:r>
            <w:proofErr w:type="spellEnd"/>
            <w:r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(s)</w:t>
            </w: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 xml:space="preserve"> </w:t>
            </w:r>
            <w:proofErr w:type="spellStart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d’activité</w:t>
            </w:r>
            <w:proofErr w:type="spellEnd"/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  <w:t>:</w:t>
            </w:r>
          </w:p>
        </w:tc>
        <w:tc>
          <w:tcPr>
            <w:tcW w:w="6800" w:type="dxa"/>
            <w:tcBorders>
              <w:top w:val="single" w:sz="4" w:space="0" w:color="7F7F7F"/>
              <w:left w:val="single" w:sz="4" w:space="0" w:color="C0C0C0"/>
              <w:bottom w:val="nil"/>
              <w:right w:val="single" w:sz="4" w:space="0" w:color="7F7F7F"/>
            </w:tcBorders>
            <w:shd w:val="clear" w:color="auto" w:fill="F3F3F3"/>
          </w:tcPr>
          <w:p w:rsidR="00EC2215" w:rsidRPr="00EC2215" w:rsidRDefault="00EC2215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b/>
                <w:color w:val="1F497D" w:themeColor="text2"/>
                <w:lang w:val="en-US" w:eastAsia="nl-NL"/>
              </w:rPr>
            </w:pPr>
          </w:p>
        </w:tc>
      </w:tr>
      <w:tr w:rsidR="00EC2215" w:rsidTr="00EC2215">
        <w:trPr>
          <w:gridAfter w:val="1"/>
          <w:wAfter w:w="15" w:type="dxa"/>
          <w:trHeight w:val="259"/>
        </w:trPr>
        <w:tc>
          <w:tcPr>
            <w:tcW w:w="2620" w:type="dxa"/>
            <w:tcBorders>
              <w:top w:val="nil"/>
              <w:left w:val="single" w:sz="4" w:space="0" w:color="7F7F7F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C2215" w:rsidRPr="00EC2215" w:rsidRDefault="00EC2215" w:rsidP="00EC221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color w:val="1F497D" w:themeColor="text2"/>
                <w:szCs w:val="24"/>
                <w:lang w:val="en-US" w:eastAsia="nl-NL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7F7F7F"/>
            </w:tcBorders>
            <w:shd w:val="clear" w:color="auto" w:fill="F3F3F3"/>
          </w:tcPr>
          <w:p w:rsidR="00EC2215" w:rsidRPr="00EC2215" w:rsidRDefault="00EC2215">
            <w:pPr>
              <w:tabs>
                <w:tab w:val="left" w:pos="284"/>
              </w:tabs>
              <w:rPr>
                <w:rFonts w:ascii="Verdana" w:hAnsi="Verdana"/>
                <w:iCs/>
                <w:color w:val="1F497D" w:themeColor="text2"/>
                <w:szCs w:val="24"/>
                <w:lang w:val="en-US" w:eastAsia="nl-NL"/>
              </w:rPr>
            </w:pPr>
          </w:p>
        </w:tc>
      </w:tr>
      <w:tr w:rsidR="00EC2215" w:rsidTr="00EC2215">
        <w:trPr>
          <w:gridAfter w:val="1"/>
          <w:wAfter w:w="15" w:type="dxa"/>
          <w:trHeight w:val="275"/>
        </w:trPr>
        <w:tc>
          <w:tcPr>
            <w:tcW w:w="2620" w:type="dxa"/>
            <w:tcBorders>
              <w:top w:val="single" w:sz="4" w:space="0" w:color="C0C0C0"/>
              <w:left w:val="single" w:sz="4" w:space="0" w:color="7F7F7F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:rsidR="00EC2215" w:rsidRPr="00EC2215" w:rsidRDefault="00EC2215" w:rsidP="00EC221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</w:pP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Produit</w:t>
            </w:r>
            <w:r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(s)</w:t>
            </w: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et/ou service</w:t>
            </w:r>
            <w:r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(</w:t>
            </w: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s</w:t>
            </w:r>
            <w:r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)</w:t>
            </w: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 xml:space="preserve"> offert</w:t>
            </w:r>
            <w:r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(</w:t>
            </w: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s</w:t>
            </w:r>
            <w:r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)</w:t>
            </w: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eastAsia="nl-NL"/>
              </w:rPr>
              <w:t>:</w:t>
            </w:r>
          </w:p>
        </w:tc>
        <w:tc>
          <w:tcPr>
            <w:tcW w:w="6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7F7F7F"/>
            </w:tcBorders>
            <w:shd w:val="clear" w:color="auto" w:fill="F3F3F3"/>
          </w:tcPr>
          <w:p w:rsidR="00EC2215" w:rsidRPr="00EC2215" w:rsidRDefault="00EC2215">
            <w:pPr>
              <w:tabs>
                <w:tab w:val="left" w:pos="284"/>
              </w:tabs>
              <w:rPr>
                <w:rFonts w:ascii="Verdana" w:hAnsi="Verdana"/>
                <w:iCs/>
                <w:color w:val="1F497D" w:themeColor="text2"/>
                <w:szCs w:val="24"/>
                <w:lang w:eastAsia="nl-NL"/>
              </w:rPr>
            </w:pPr>
          </w:p>
          <w:p w:rsidR="00EC2215" w:rsidRPr="00EC2215" w:rsidRDefault="00EC2215">
            <w:pPr>
              <w:tabs>
                <w:tab w:val="left" w:pos="284"/>
              </w:tabs>
              <w:rPr>
                <w:rFonts w:ascii="Verdana" w:hAnsi="Verdana"/>
                <w:iCs/>
                <w:color w:val="1F497D" w:themeColor="text2"/>
                <w:szCs w:val="24"/>
                <w:lang w:eastAsia="nl-NL"/>
              </w:rPr>
            </w:pPr>
          </w:p>
          <w:p w:rsidR="00EC2215" w:rsidRPr="00EC2215" w:rsidRDefault="00EC2215">
            <w:pPr>
              <w:tabs>
                <w:tab w:val="left" w:pos="284"/>
              </w:tabs>
              <w:rPr>
                <w:rFonts w:ascii="Verdana" w:hAnsi="Verdana"/>
                <w:iCs/>
                <w:color w:val="1F497D" w:themeColor="text2"/>
                <w:szCs w:val="24"/>
                <w:lang w:eastAsia="nl-NL"/>
              </w:rPr>
            </w:pPr>
          </w:p>
          <w:p w:rsidR="00EC2215" w:rsidRPr="00EC2215" w:rsidRDefault="00EC2215">
            <w:pPr>
              <w:tabs>
                <w:tab w:val="left" w:pos="284"/>
              </w:tabs>
              <w:rPr>
                <w:rFonts w:ascii="Verdana" w:hAnsi="Verdana"/>
                <w:iCs/>
                <w:color w:val="1F497D" w:themeColor="text2"/>
                <w:szCs w:val="24"/>
                <w:lang w:eastAsia="nl-NL"/>
              </w:rPr>
            </w:pPr>
          </w:p>
          <w:p w:rsidR="00EC2215" w:rsidRPr="00EC2215" w:rsidRDefault="00EC2215">
            <w:pPr>
              <w:tabs>
                <w:tab w:val="left" w:pos="284"/>
              </w:tabs>
              <w:rPr>
                <w:rFonts w:ascii="Verdana" w:hAnsi="Verdana"/>
                <w:iCs/>
                <w:color w:val="1F497D" w:themeColor="text2"/>
                <w:szCs w:val="24"/>
                <w:lang w:eastAsia="nl-NL"/>
              </w:rPr>
            </w:pPr>
          </w:p>
        </w:tc>
      </w:tr>
      <w:tr w:rsidR="00EC2215" w:rsidTr="00EC2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9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EC2215" w:rsidRPr="00EC2215" w:rsidRDefault="00EC221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color w:val="1F497D" w:themeColor="text2"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color w:val="1F497D" w:themeColor="text2"/>
                <w:szCs w:val="24"/>
                <w:lang w:val="fr-LU" w:eastAsia="nl-NL"/>
              </w:rPr>
              <w:t xml:space="preserve">Objectif(s) </w:t>
            </w:r>
            <w:r w:rsidRPr="00EC2215">
              <w:rPr>
                <w:rFonts w:ascii="Verdana" w:hAnsi="Verdana"/>
                <w:bCs/>
                <w:iCs/>
                <w:color w:val="1F497D" w:themeColor="text2"/>
                <w:szCs w:val="24"/>
                <w:lang w:val="fr-LU" w:eastAsia="nl-NL"/>
              </w:rPr>
              <w:t>de votre participation à la mission économique:</w:t>
            </w:r>
          </w:p>
        </w:tc>
      </w:tr>
      <w:tr w:rsidR="00EC2215" w:rsidTr="00EC2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50"/>
        </w:trPr>
        <w:tc>
          <w:tcPr>
            <w:tcW w:w="9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</w:p>
          <w:p w:rsidR="00EC2215" w:rsidRP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  <w:r w:rsidRPr="00EC2215">
              <w:rPr>
                <w:rFonts w:ascii="Verdana" w:hAnsi="Verdana" w:cs="Arial"/>
                <w:color w:val="1F497D" w:themeColor="text2"/>
              </w:rPr>
              <w:t>O Mission exploratoire informative</w:t>
            </w:r>
          </w:p>
          <w:p w:rsidR="00EC2215" w:rsidRP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  <w:r w:rsidRPr="00EC2215">
              <w:rPr>
                <w:rFonts w:ascii="Verdana" w:hAnsi="Verdana" w:cs="Arial"/>
                <w:color w:val="1F497D" w:themeColor="text2"/>
              </w:rPr>
              <w:t xml:space="preserve">O Exportation de vos produits </w:t>
            </w:r>
          </w:p>
          <w:p w:rsidR="00EC2215" w:rsidRP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  <w:r w:rsidRPr="00EC2215">
              <w:rPr>
                <w:rFonts w:ascii="Verdana" w:hAnsi="Verdana" w:cs="Arial"/>
                <w:color w:val="1F497D" w:themeColor="text2"/>
              </w:rPr>
              <w:t xml:space="preserve">O Importation de nouveaux produits </w:t>
            </w:r>
          </w:p>
          <w:p w:rsidR="00EC2215" w:rsidRP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  <w:r w:rsidRPr="00EC2215">
              <w:rPr>
                <w:rFonts w:ascii="Verdana" w:hAnsi="Verdana" w:cs="Arial"/>
                <w:color w:val="1F497D" w:themeColor="text2"/>
              </w:rPr>
              <w:t>O Recherche de partenariats</w:t>
            </w:r>
          </w:p>
          <w:p w:rsidR="00EC2215" w:rsidRP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  <w:r w:rsidRPr="00EC2215">
              <w:rPr>
                <w:rFonts w:ascii="Verdana" w:hAnsi="Verdana" w:cs="Arial"/>
                <w:color w:val="1F497D" w:themeColor="text2"/>
              </w:rPr>
              <w:t>O Recherche de nouveaux projets</w:t>
            </w:r>
          </w:p>
          <w:p w:rsidR="00EC2215" w:rsidRP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 xml:space="preserve">O Déplacement partiel </w:t>
            </w:r>
            <w:r w:rsidRPr="00EC2215">
              <w:rPr>
                <w:rFonts w:ascii="Verdana" w:hAnsi="Verdana" w:cs="Arial"/>
                <w:color w:val="1F497D" w:themeColor="text2"/>
              </w:rPr>
              <w:t>de votre production ou de vos services</w:t>
            </w:r>
          </w:p>
          <w:p w:rsidR="00EC2215" w:rsidRP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  <w:r w:rsidRPr="00EC2215">
              <w:rPr>
                <w:rFonts w:ascii="Verdana" w:hAnsi="Verdana" w:cs="Arial"/>
                <w:color w:val="1F497D" w:themeColor="text2"/>
              </w:rPr>
              <w:t>O Recherche de clients finaux</w:t>
            </w:r>
          </w:p>
          <w:p w:rsidR="00EC2215" w:rsidRPr="00EC2215" w:rsidRDefault="00EC2215" w:rsidP="00EC2215">
            <w:pPr>
              <w:spacing w:line="360" w:lineRule="auto"/>
              <w:rPr>
                <w:rFonts w:ascii="Verdana" w:hAnsi="Verdana" w:cs="Arial"/>
                <w:color w:val="1F497D" w:themeColor="text2"/>
              </w:rPr>
            </w:pPr>
            <w:r w:rsidRPr="00EC2215">
              <w:rPr>
                <w:rFonts w:ascii="Verdana" w:hAnsi="Verdana" w:cs="Arial"/>
                <w:color w:val="1F497D" w:themeColor="text2"/>
              </w:rPr>
              <w:t>O Autres (à préciser) :</w:t>
            </w:r>
          </w:p>
        </w:tc>
      </w:tr>
    </w:tbl>
    <w:p w:rsidR="00EC2215" w:rsidRDefault="00EC2215" w:rsidP="00EC2215">
      <w:pPr>
        <w:ind w:right="-617"/>
        <w:jc w:val="both"/>
        <w:rPr>
          <w:rFonts w:ascii="Verdana" w:hAnsi="Verdana" w:cs="Arial"/>
          <w:bCs/>
          <w:i/>
          <w:sz w:val="20"/>
          <w:szCs w:val="20"/>
        </w:rPr>
      </w:pPr>
    </w:p>
    <w:p w:rsidR="00EC2215" w:rsidRDefault="00EC2215" w:rsidP="001605C9"/>
    <w:sectPr w:rsidR="00EC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4A"/>
    <w:rsid w:val="00035FA8"/>
    <w:rsid w:val="001605C9"/>
    <w:rsid w:val="0060354A"/>
    <w:rsid w:val="008518F5"/>
    <w:rsid w:val="00C577F1"/>
    <w:rsid w:val="00EC2215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EC22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5C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C221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EC22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5C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C221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ce.sdika@mae.etat.l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Sdika</dc:creator>
  <cp:lastModifiedBy>laurence</cp:lastModifiedBy>
  <cp:revision>2</cp:revision>
  <dcterms:created xsi:type="dcterms:W3CDTF">2015-04-02T15:35:00Z</dcterms:created>
  <dcterms:modified xsi:type="dcterms:W3CDTF">2015-04-02T15:35:00Z</dcterms:modified>
</cp:coreProperties>
</file>