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38" w:rsidRPr="00315BCC" w:rsidRDefault="004C4CA0" w:rsidP="00315BCC">
      <w:pPr>
        <w:spacing w:line="220" w:lineRule="exact"/>
        <w:ind w:right="-706" w:firstLine="709"/>
        <w:jc w:val="right"/>
        <w:rPr>
          <w:rFonts w:ascii="Calibri" w:hAnsi="Calibri" w:cs="Arial"/>
          <w:sz w:val="21"/>
          <w:szCs w:val="21"/>
          <w:lang w:val="fr-FR"/>
        </w:rPr>
      </w:pPr>
      <w:r w:rsidRPr="00315BCC">
        <w:rPr>
          <w:rFonts w:ascii="Calibri" w:hAnsi="Calibri" w:cs="Arial"/>
          <w:sz w:val="21"/>
          <w:szCs w:val="21"/>
          <w:lang w:val="fr-FR"/>
        </w:rPr>
        <w:t xml:space="preserve">Luxembourg, le </w:t>
      </w:r>
      <w:r w:rsidR="00315BCC">
        <w:rPr>
          <w:rFonts w:ascii="Calibri" w:hAnsi="Calibri" w:cs="Arial"/>
          <w:sz w:val="21"/>
          <w:szCs w:val="21"/>
          <w:lang w:val="fr-FR"/>
        </w:rPr>
        <w:t>4</w:t>
      </w:r>
      <w:r w:rsidR="00491D1E" w:rsidRPr="00315BCC">
        <w:rPr>
          <w:rFonts w:ascii="Calibri" w:hAnsi="Calibri" w:cs="Arial"/>
          <w:sz w:val="21"/>
          <w:szCs w:val="21"/>
          <w:lang w:val="fr-FR"/>
        </w:rPr>
        <w:t xml:space="preserve"> </w:t>
      </w:r>
      <w:r w:rsidR="00315BCC">
        <w:rPr>
          <w:rFonts w:ascii="Calibri" w:hAnsi="Calibri" w:cs="Arial"/>
          <w:sz w:val="21"/>
          <w:szCs w:val="21"/>
          <w:lang w:val="fr-FR"/>
        </w:rPr>
        <w:t>août</w:t>
      </w:r>
      <w:r w:rsidRPr="00315BCC">
        <w:rPr>
          <w:rFonts w:ascii="Calibri" w:hAnsi="Calibri" w:cs="Arial"/>
          <w:sz w:val="21"/>
          <w:szCs w:val="21"/>
          <w:lang w:val="fr-FR"/>
        </w:rPr>
        <w:t xml:space="preserve"> 2015</w:t>
      </w:r>
    </w:p>
    <w:p w:rsidR="00406718" w:rsidRDefault="00406718" w:rsidP="00A17274">
      <w:pPr>
        <w:autoSpaceDE w:val="0"/>
        <w:autoSpaceDN w:val="0"/>
        <w:adjustRightInd w:val="0"/>
        <w:ind w:right="-711"/>
        <w:rPr>
          <w:rFonts w:ascii="Arial" w:hAnsi="Arial" w:cs="Arial"/>
          <w:b/>
          <w:noProof/>
          <w:sz w:val="22"/>
          <w:szCs w:val="22"/>
        </w:rPr>
      </w:pPr>
    </w:p>
    <w:p w:rsidR="00406718" w:rsidRDefault="00406718" w:rsidP="00A17274">
      <w:pPr>
        <w:autoSpaceDE w:val="0"/>
        <w:autoSpaceDN w:val="0"/>
        <w:adjustRightInd w:val="0"/>
        <w:ind w:right="-711"/>
        <w:rPr>
          <w:rFonts w:ascii="Arial" w:hAnsi="Arial" w:cs="Arial"/>
          <w:b/>
          <w:noProof/>
          <w:sz w:val="22"/>
          <w:szCs w:val="22"/>
        </w:rPr>
      </w:pPr>
    </w:p>
    <w:p w:rsidR="00406718" w:rsidRDefault="00406718" w:rsidP="00A17274">
      <w:pPr>
        <w:autoSpaceDE w:val="0"/>
        <w:autoSpaceDN w:val="0"/>
        <w:adjustRightInd w:val="0"/>
        <w:ind w:right="-711"/>
        <w:rPr>
          <w:rFonts w:ascii="Arial" w:hAnsi="Arial" w:cs="Arial"/>
          <w:b/>
          <w:noProof/>
          <w:sz w:val="22"/>
          <w:szCs w:val="22"/>
        </w:rPr>
      </w:pPr>
    </w:p>
    <w:p w:rsidR="00424917" w:rsidRPr="00424917" w:rsidRDefault="00424917" w:rsidP="00424917">
      <w:pPr>
        <w:autoSpaceDE w:val="0"/>
        <w:autoSpaceDN w:val="0"/>
        <w:adjustRightInd w:val="0"/>
        <w:ind w:right="-711"/>
        <w:rPr>
          <w:rFonts w:ascii="Arial" w:hAnsi="Arial" w:cs="Arial"/>
          <w:color w:val="000000"/>
          <w:sz w:val="21"/>
          <w:szCs w:val="21"/>
          <w:lang w:val="fr-FR"/>
        </w:rPr>
      </w:pPr>
    </w:p>
    <w:p w:rsidR="00C43210" w:rsidRDefault="00C43210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756A0F" w:rsidRDefault="00756A0F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424917" w:rsidRDefault="00424917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8D2538" w:rsidRDefault="008D2538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8D2538" w:rsidRDefault="008D2538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756A0F" w:rsidRPr="001177E1" w:rsidRDefault="00756A0F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C43210" w:rsidRPr="001177E1" w:rsidRDefault="00B830F2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  <w:r w:rsidRPr="00B830F2">
        <w:rPr>
          <w:noProof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pt;margin-top:1.6pt;width:137.65pt;height:58.2pt;z-index:251660288;mso-height-percent:200;mso-height-percent:200;mso-width-relative:margin;mso-height-relative:margin" filled="f" stroked="f">
            <v:textbox style="mso-fit-shape-to-text:t">
              <w:txbxContent>
                <w:p w:rsidR="00C90133" w:rsidRPr="00A45429" w:rsidRDefault="00C90133">
                  <w:pPr>
                    <w:rPr>
                      <w:lang w:val="en-US"/>
                    </w:rPr>
                  </w:pPr>
                  <w:r w:rsidRPr="00A45429">
                    <w:rPr>
                      <w:noProof/>
                    </w:rPr>
                    <w:drawing>
                      <wp:inline distT="0" distB="0" distL="0" distR="0">
                        <wp:extent cx="1476375" cy="647700"/>
                        <wp:effectExtent l="19050" t="0" r="9525" b="0"/>
                        <wp:docPr id="1" name="Picture 1" descr="Expo 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xp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5F1E" w:rsidRDefault="00525F1E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424917" w:rsidRDefault="00424917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424917" w:rsidRPr="005223D9" w:rsidRDefault="00424917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525F1E" w:rsidRPr="001177E1" w:rsidRDefault="00525F1E" w:rsidP="00525F1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0353F4" w:rsidRPr="001177E1" w:rsidRDefault="000353F4" w:rsidP="00564D74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  <w:sz w:val="14"/>
          <w:szCs w:val="14"/>
          <w:lang w:val="fr-FR"/>
        </w:rPr>
      </w:pPr>
    </w:p>
    <w:p w:rsidR="002B2E76" w:rsidRPr="001177E1" w:rsidRDefault="002B2E76" w:rsidP="00564D74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  <w:sz w:val="14"/>
          <w:szCs w:val="14"/>
          <w:lang w:val="fr-FR"/>
        </w:rPr>
      </w:pPr>
    </w:p>
    <w:p w:rsidR="00525F1E" w:rsidRPr="00315BCC" w:rsidRDefault="005223D9" w:rsidP="00A45429">
      <w:pPr>
        <w:autoSpaceDE w:val="0"/>
        <w:autoSpaceDN w:val="0"/>
        <w:adjustRightInd w:val="0"/>
        <w:spacing w:line="228" w:lineRule="auto"/>
        <w:ind w:left="708" w:right="-426"/>
        <w:rPr>
          <w:rFonts w:ascii="Calibri" w:hAnsi="Calibri" w:cs="Arial"/>
          <w:color w:val="000000"/>
          <w:sz w:val="14"/>
          <w:szCs w:val="14"/>
          <w:lang w:val="fr-FR"/>
        </w:rPr>
      </w:pPr>
      <w:r w:rsidRPr="00315BCC">
        <w:rPr>
          <w:rFonts w:ascii="Calibri" w:hAnsi="Calibri" w:cs="Arial"/>
          <w:color w:val="000000"/>
          <w:sz w:val="14"/>
          <w:szCs w:val="14"/>
          <w:lang w:val="fr-FR"/>
        </w:rPr>
        <w:t xml:space="preserve">N/Réf. : </w:t>
      </w:r>
      <w:r w:rsidR="00491D1E" w:rsidRPr="00315BCC">
        <w:rPr>
          <w:rFonts w:ascii="Calibri" w:hAnsi="Calibri" w:cs="Arial"/>
          <w:color w:val="000000"/>
          <w:sz w:val="14"/>
          <w:szCs w:val="14"/>
          <w:lang w:val="fr-FR"/>
        </w:rPr>
        <w:t>TCA/SSA/DNE/VA</w:t>
      </w:r>
      <w:r w:rsidR="00A54B8D" w:rsidRPr="00315BCC">
        <w:rPr>
          <w:rFonts w:ascii="Calibri" w:hAnsi="Calibri" w:cs="Arial"/>
          <w:color w:val="000000"/>
          <w:sz w:val="14"/>
          <w:szCs w:val="14"/>
          <w:lang w:val="fr-FR"/>
        </w:rPr>
        <w:t>_</w:t>
      </w:r>
      <w:r w:rsidR="00491D1E" w:rsidRPr="00315BCC">
        <w:rPr>
          <w:rFonts w:ascii="Calibri" w:hAnsi="Calibri" w:cs="Arial"/>
          <w:color w:val="000000"/>
          <w:sz w:val="14"/>
          <w:szCs w:val="14"/>
          <w:lang w:val="fr-FR"/>
        </w:rPr>
        <w:t>ExpoMilano15</w:t>
      </w:r>
    </w:p>
    <w:p w:rsidR="00525F1E" w:rsidRPr="00315BCC" w:rsidRDefault="00756A0F" w:rsidP="00A45429">
      <w:pPr>
        <w:autoSpaceDE w:val="0"/>
        <w:autoSpaceDN w:val="0"/>
        <w:adjustRightInd w:val="0"/>
        <w:spacing w:line="228" w:lineRule="auto"/>
        <w:ind w:left="708" w:right="-426"/>
        <w:rPr>
          <w:rFonts w:ascii="Calibri" w:hAnsi="Calibri" w:cs="Arial"/>
          <w:color w:val="000000"/>
          <w:sz w:val="14"/>
          <w:szCs w:val="14"/>
          <w:lang w:val="fr-FR"/>
        </w:rPr>
      </w:pPr>
      <w:r w:rsidRPr="00315BCC">
        <w:rPr>
          <w:rFonts w:ascii="Calibri" w:hAnsi="Calibri" w:cs="Arial"/>
          <w:color w:val="000000"/>
          <w:sz w:val="14"/>
          <w:szCs w:val="14"/>
          <w:lang w:val="fr-FR"/>
        </w:rPr>
        <w:t xml:space="preserve">V/Réf. : </w:t>
      </w:r>
    </w:p>
    <w:p w:rsidR="00665FE9" w:rsidRPr="00A54B8D" w:rsidRDefault="00665FE9" w:rsidP="00ED108A">
      <w:pPr>
        <w:autoSpaceDE w:val="0"/>
        <w:autoSpaceDN w:val="0"/>
        <w:adjustRightInd w:val="0"/>
        <w:spacing w:line="228" w:lineRule="auto"/>
        <w:ind w:right="-425"/>
        <w:jc w:val="both"/>
        <w:rPr>
          <w:rFonts w:ascii="Calibri" w:hAnsi="Calibri" w:cs="Arial"/>
          <w:b/>
          <w:bCs/>
          <w:color w:val="000000"/>
          <w:sz w:val="21"/>
          <w:szCs w:val="21"/>
          <w:lang w:val="fr-FR"/>
        </w:rPr>
      </w:pPr>
    </w:p>
    <w:p w:rsidR="00424917" w:rsidRPr="00A54B8D" w:rsidRDefault="00424917" w:rsidP="00ED108A">
      <w:pPr>
        <w:autoSpaceDE w:val="0"/>
        <w:autoSpaceDN w:val="0"/>
        <w:adjustRightInd w:val="0"/>
        <w:spacing w:line="228" w:lineRule="auto"/>
        <w:ind w:right="-425"/>
        <w:jc w:val="both"/>
        <w:rPr>
          <w:rFonts w:ascii="Calibri" w:hAnsi="Calibri" w:cs="Arial"/>
          <w:b/>
          <w:bCs/>
          <w:color w:val="000000"/>
          <w:sz w:val="21"/>
          <w:szCs w:val="21"/>
          <w:lang w:val="fr-FR"/>
        </w:rPr>
      </w:pPr>
    </w:p>
    <w:p w:rsidR="00525F1E" w:rsidRPr="00A54B8D" w:rsidRDefault="00525F1E" w:rsidP="009E77EE">
      <w:pPr>
        <w:autoSpaceDE w:val="0"/>
        <w:autoSpaceDN w:val="0"/>
        <w:adjustRightInd w:val="0"/>
        <w:ind w:left="851" w:right="-428" w:hanging="851"/>
        <w:jc w:val="both"/>
        <w:rPr>
          <w:rFonts w:ascii="Calibri" w:hAnsi="Calibri" w:cs="Arial"/>
          <w:b/>
          <w:bCs/>
          <w:color w:val="000000"/>
          <w:sz w:val="21"/>
          <w:szCs w:val="21"/>
          <w:lang w:val="fr-FR"/>
        </w:rPr>
      </w:pPr>
      <w:r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Objet : </w:t>
      </w:r>
      <w:r w:rsidR="009E77EE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</w:t>
      </w:r>
      <w:r w:rsid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</w:t>
      </w:r>
      <w:r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Invitation à la visite accompagnée </w:t>
      </w:r>
      <w:r w:rsidR="005223D9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à l’</w:t>
      </w:r>
      <w:r w:rsidR="00A8316A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 « </w:t>
      </w:r>
      <w:r w:rsidR="005223D9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Expo Milano</w:t>
      </w:r>
      <w:r w:rsidR="00A8316A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 »</w:t>
      </w:r>
      <w:r w:rsidR="005223D9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du</w:t>
      </w:r>
      <w:r w:rsidR="00756A0F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</w:t>
      </w:r>
      <w:r w:rsidR="00A45429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2</w:t>
      </w:r>
      <w:r w:rsidR="00A54B8D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7</w:t>
      </w:r>
      <w:r w:rsidR="005223D9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au </w:t>
      </w:r>
      <w:r w:rsidR="00A54B8D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29</w:t>
      </w:r>
      <w:r w:rsidR="00A45429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septembre</w:t>
      </w:r>
      <w:r w:rsidR="005223D9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2015</w:t>
      </w:r>
      <w:r w:rsidR="00A54B8D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en présence </w:t>
      </w:r>
      <w:r w:rsidR="009E77EE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br/>
      </w:r>
      <w:r w:rsidR="00A54B8D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d</w:t>
      </w:r>
      <w:r w:rsidR="0003527C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u</w:t>
      </w:r>
      <w:r w:rsidR="009E77EE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 </w:t>
      </w:r>
      <w:r w:rsidR="00A54B8D" w:rsidRPr="00A54B8D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Ministre des Finances</w:t>
      </w:r>
      <w:r w:rsidR="0003527C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 xml:space="preserve">, Monsieur Pierre </w:t>
      </w:r>
      <w:proofErr w:type="spellStart"/>
      <w:r w:rsidR="0003527C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Gramegna</w:t>
      </w:r>
      <w:proofErr w:type="spellEnd"/>
      <w:r w:rsidR="0003527C">
        <w:rPr>
          <w:rFonts w:ascii="Calibri" w:hAnsi="Calibri" w:cs="Arial"/>
          <w:b/>
          <w:bCs/>
          <w:color w:val="000000"/>
          <w:sz w:val="21"/>
          <w:szCs w:val="21"/>
          <w:lang w:val="fr-FR"/>
        </w:rPr>
        <w:t>.</w:t>
      </w:r>
    </w:p>
    <w:p w:rsidR="00525F1E" w:rsidRPr="00A54B8D" w:rsidRDefault="00525F1E" w:rsidP="009E77EE">
      <w:pPr>
        <w:autoSpaceDE w:val="0"/>
        <w:autoSpaceDN w:val="0"/>
        <w:adjustRightInd w:val="0"/>
        <w:ind w:left="851" w:right="-428" w:hanging="851"/>
        <w:rPr>
          <w:rFonts w:ascii="Calibri" w:hAnsi="Calibri" w:cs="Arial"/>
          <w:color w:val="000000"/>
          <w:sz w:val="21"/>
          <w:szCs w:val="21"/>
          <w:lang w:val="fr-FR"/>
        </w:rPr>
      </w:pPr>
    </w:p>
    <w:p w:rsidR="00240C99" w:rsidRPr="00A54B8D" w:rsidRDefault="00240C99" w:rsidP="00424917">
      <w:pPr>
        <w:autoSpaceDE w:val="0"/>
        <w:autoSpaceDN w:val="0"/>
        <w:adjustRightInd w:val="0"/>
        <w:ind w:right="-706"/>
        <w:rPr>
          <w:rFonts w:ascii="Calibri" w:hAnsi="Calibri" w:cs="Arial"/>
          <w:color w:val="000000"/>
          <w:sz w:val="21"/>
          <w:szCs w:val="21"/>
          <w:lang w:val="fr-FR"/>
        </w:rPr>
      </w:pPr>
    </w:p>
    <w:p w:rsidR="00525F1E" w:rsidRPr="00A54B8D" w:rsidRDefault="00525F1E" w:rsidP="009E77EE">
      <w:pPr>
        <w:autoSpaceDE w:val="0"/>
        <w:autoSpaceDN w:val="0"/>
        <w:adjustRightInd w:val="0"/>
        <w:spacing w:line="220" w:lineRule="exact"/>
        <w:ind w:right="-428"/>
        <w:rPr>
          <w:rFonts w:ascii="Calibri" w:hAnsi="Calibri" w:cs="Arial"/>
          <w:color w:val="000000"/>
          <w:sz w:val="21"/>
          <w:szCs w:val="21"/>
          <w:lang w:val="fr-FR"/>
        </w:rPr>
      </w:pPr>
      <w:r w:rsidRPr="00A54B8D">
        <w:rPr>
          <w:rFonts w:ascii="Calibri" w:hAnsi="Calibri" w:cs="Arial"/>
          <w:color w:val="000000"/>
          <w:sz w:val="21"/>
          <w:szCs w:val="21"/>
          <w:lang w:val="fr-FR"/>
        </w:rPr>
        <w:t>Madame, Monsieur,</w:t>
      </w:r>
    </w:p>
    <w:p w:rsidR="00525F1E" w:rsidRPr="009E77EE" w:rsidRDefault="00525F1E" w:rsidP="009E77EE">
      <w:pPr>
        <w:autoSpaceDE w:val="0"/>
        <w:autoSpaceDN w:val="0"/>
        <w:adjustRightInd w:val="0"/>
        <w:spacing w:line="220" w:lineRule="exact"/>
        <w:ind w:right="-428"/>
        <w:rPr>
          <w:rFonts w:ascii="Calibri" w:hAnsi="Calibri" w:cs="Arial"/>
          <w:color w:val="000000"/>
          <w:sz w:val="16"/>
          <w:szCs w:val="16"/>
          <w:lang w:val="fr-FR"/>
        </w:rPr>
      </w:pPr>
    </w:p>
    <w:p w:rsidR="00525F1E" w:rsidRPr="00A54B8D" w:rsidRDefault="00525F1E" w:rsidP="009E77EE">
      <w:pPr>
        <w:spacing w:line="220" w:lineRule="exact"/>
        <w:ind w:right="-428" w:firstLine="709"/>
        <w:jc w:val="both"/>
        <w:rPr>
          <w:rFonts w:ascii="Calibri" w:hAnsi="Calibri" w:cs="Arial"/>
          <w:b/>
          <w:bCs/>
          <w:sz w:val="21"/>
          <w:szCs w:val="21"/>
          <w:lang w:val="fr-FR"/>
        </w:rPr>
      </w:pPr>
      <w:r w:rsidRPr="00A54B8D">
        <w:rPr>
          <w:rFonts w:ascii="Calibri" w:hAnsi="Calibri" w:cs="Arial"/>
          <w:sz w:val="21"/>
          <w:szCs w:val="21"/>
          <w:lang w:val="fr-FR"/>
        </w:rPr>
        <w:t>Par la présente, la Chambre de Commerc</w:t>
      </w:r>
      <w:r w:rsidR="005223D9" w:rsidRPr="00A54B8D">
        <w:rPr>
          <w:rFonts w:ascii="Calibri" w:hAnsi="Calibri" w:cs="Arial"/>
          <w:sz w:val="21"/>
          <w:szCs w:val="21"/>
          <w:lang w:val="fr-FR"/>
        </w:rPr>
        <w:t xml:space="preserve">e du </w:t>
      </w:r>
      <w:proofErr w:type="spellStart"/>
      <w:r w:rsidR="005223D9" w:rsidRPr="00A54B8D">
        <w:rPr>
          <w:rFonts w:ascii="Calibri" w:hAnsi="Calibri" w:cs="Arial"/>
          <w:sz w:val="21"/>
          <w:szCs w:val="21"/>
          <w:lang w:val="fr-FR"/>
        </w:rPr>
        <w:t>Grand-Duché</w:t>
      </w:r>
      <w:proofErr w:type="spellEnd"/>
      <w:r w:rsidR="005223D9" w:rsidRPr="00A54B8D">
        <w:rPr>
          <w:rFonts w:ascii="Calibri" w:hAnsi="Calibri" w:cs="Arial"/>
          <w:sz w:val="21"/>
          <w:szCs w:val="21"/>
          <w:lang w:val="fr-FR"/>
        </w:rPr>
        <w:t xml:space="preserve"> de Luxembourg 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a le plaisir de vous inviter à participer à la visite accompagnée </w:t>
      </w:r>
      <w:r w:rsidR="00A54B8D">
        <w:rPr>
          <w:rFonts w:ascii="Calibri" w:hAnsi="Calibri" w:cs="Arial"/>
          <w:sz w:val="21"/>
          <w:szCs w:val="21"/>
          <w:lang w:val="fr-FR"/>
        </w:rPr>
        <w:t>à</w:t>
      </w:r>
      <w:r w:rsidR="005223D9" w:rsidRPr="00A54B8D">
        <w:rPr>
          <w:rFonts w:ascii="Calibri" w:hAnsi="Calibri" w:cs="Arial"/>
          <w:sz w:val="21"/>
          <w:szCs w:val="21"/>
          <w:lang w:val="fr-FR"/>
        </w:rPr>
        <w:t xml:space="preserve"> l’</w:t>
      </w:r>
      <w:r w:rsidR="00A54B8D">
        <w:rPr>
          <w:rFonts w:ascii="Calibri" w:hAnsi="Calibri" w:cs="Arial"/>
          <w:sz w:val="21"/>
          <w:szCs w:val="21"/>
          <w:lang w:val="fr-FR"/>
        </w:rPr>
        <w:t> </w:t>
      </w:r>
      <w:r w:rsidR="00A54B8D" w:rsidRPr="00A54B8D">
        <w:rPr>
          <w:rFonts w:ascii="Calibri" w:hAnsi="Calibri" w:cs="Arial"/>
          <w:b/>
          <w:i/>
          <w:sz w:val="21"/>
          <w:szCs w:val="21"/>
          <w:lang w:val="fr-FR"/>
        </w:rPr>
        <w:t>« </w:t>
      </w:r>
      <w:r w:rsidR="005223D9" w:rsidRPr="00A54B8D">
        <w:rPr>
          <w:rFonts w:ascii="Calibri" w:hAnsi="Calibri" w:cs="Arial"/>
          <w:b/>
          <w:i/>
          <w:sz w:val="21"/>
          <w:szCs w:val="21"/>
          <w:lang w:val="fr-FR"/>
        </w:rPr>
        <w:t>Expo Milano 2015</w:t>
      </w:r>
      <w:r w:rsidR="00A54B8D" w:rsidRPr="00A54B8D">
        <w:rPr>
          <w:rFonts w:ascii="Calibri" w:hAnsi="Calibri" w:cs="Arial"/>
          <w:b/>
          <w:i/>
          <w:sz w:val="21"/>
          <w:szCs w:val="21"/>
          <w:lang w:val="fr-FR"/>
        </w:rPr>
        <w:t> »</w:t>
      </w:r>
      <w:r w:rsidR="000353F4" w:rsidRPr="00A54B8D">
        <w:rPr>
          <w:rFonts w:ascii="Calibri" w:hAnsi="Calibri" w:cs="Arial"/>
          <w:sz w:val="21"/>
          <w:szCs w:val="21"/>
          <w:lang w:val="fr-FR"/>
        </w:rPr>
        <w:t xml:space="preserve"> 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qui se déroulera </w:t>
      </w:r>
      <w:r w:rsidR="004C4CA0" w:rsidRPr="00A54B8D">
        <w:rPr>
          <w:rFonts w:ascii="Calibri" w:hAnsi="Calibri" w:cs="Arial"/>
          <w:b/>
          <w:sz w:val="21"/>
          <w:szCs w:val="21"/>
          <w:lang w:val="fr-FR"/>
        </w:rPr>
        <w:t xml:space="preserve">du </w:t>
      </w:r>
      <w:r w:rsidR="00127C39" w:rsidRPr="00A54B8D">
        <w:rPr>
          <w:rFonts w:ascii="Calibri" w:hAnsi="Calibri" w:cs="Arial"/>
          <w:b/>
          <w:sz w:val="21"/>
          <w:szCs w:val="21"/>
          <w:lang w:val="fr-FR"/>
        </w:rPr>
        <w:t>2</w:t>
      </w:r>
      <w:r w:rsidR="00A54B8D">
        <w:rPr>
          <w:rFonts w:ascii="Calibri" w:hAnsi="Calibri" w:cs="Arial"/>
          <w:b/>
          <w:sz w:val="21"/>
          <w:szCs w:val="21"/>
          <w:lang w:val="fr-FR"/>
        </w:rPr>
        <w:t>7</w:t>
      </w:r>
      <w:r w:rsidR="004C4CA0" w:rsidRPr="00A54B8D">
        <w:rPr>
          <w:rFonts w:ascii="Calibri" w:hAnsi="Calibri" w:cs="Arial"/>
          <w:b/>
          <w:sz w:val="21"/>
          <w:szCs w:val="21"/>
          <w:lang w:val="fr-FR"/>
        </w:rPr>
        <w:t xml:space="preserve"> au </w:t>
      </w:r>
      <w:r w:rsidR="00A54B8D">
        <w:rPr>
          <w:rFonts w:ascii="Calibri" w:hAnsi="Calibri" w:cs="Arial"/>
          <w:b/>
          <w:sz w:val="21"/>
          <w:szCs w:val="21"/>
          <w:lang w:val="fr-FR"/>
        </w:rPr>
        <w:t>29</w:t>
      </w:r>
      <w:r w:rsidR="00127C39" w:rsidRPr="00A54B8D">
        <w:rPr>
          <w:rFonts w:ascii="Calibri" w:hAnsi="Calibri" w:cs="Arial"/>
          <w:b/>
          <w:sz w:val="21"/>
          <w:szCs w:val="21"/>
          <w:lang w:val="fr-FR"/>
        </w:rPr>
        <w:t xml:space="preserve"> septembre</w:t>
      </w:r>
      <w:r w:rsidR="006649C2" w:rsidRPr="00A54B8D">
        <w:rPr>
          <w:rFonts w:ascii="Calibri" w:hAnsi="Calibri" w:cs="Arial"/>
          <w:b/>
          <w:bCs/>
          <w:sz w:val="21"/>
          <w:szCs w:val="21"/>
          <w:lang w:val="fr-FR"/>
        </w:rPr>
        <w:t xml:space="preserve"> 2015</w:t>
      </w:r>
      <w:r w:rsidR="00127C39" w:rsidRPr="00A54B8D">
        <w:rPr>
          <w:rFonts w:ascii="Calibri" w:hAnsi="Calibri" w:cs="Arial"/>
          <w:b/>
          <w:bCs/>
          <w:sz w:val="21"/>
          <w:szCs w:val="21"/>
          <w:lang w:val="fr-FR"/>
        </w:rPr>
        <w:t xml:space="preserve"> </w:t>
      </w:r>
      <w:r w:rsidR="00C90133">
        <w:rPr>
          <w:rFonts w:ascii="Calibri" w:hAnsi="Calibri" w:cs="Arial"/>
          <w:bCs/>
          <w:sz w:val="21"/>
          <w:szCs w:val="21"/>
          <w:lang w:val="fr-FR"/>
        </w:rPr>
        <w:t xml:space="preserve">en présence </w:t>
      </w:r>
      <w:r w:rsidR="00A54B8D">
        <w:rPr>
          <w:rFonts w:ascii="Calibri" w:hAnsi="Calibri" w:cs="Arial"/>
          <w:bCs/>
          <w:sz w:val="21"/>
          <w:szCs w:val="21"/>
          <w:lang w:val="fr-FR"/>
        </w:rPr>
        <w:t xml:space="preserve">de S.E.M. Pierre </w:t>
      </w:r>
      <w:proofErr w:type="spellStart"/>
      <w:r w:rsidR="00A54B8D">
        <w:rPr>
          <w:rFonts w:ascii="Calibri" w:hAnsi="Calibri" w:cs="Arial"/>
          <w:bCs/>
          <w:sz w:val="21"/>
          <w:szCs w:val="21"/>
          <w:lang w:val="fr-FR"/>
        </w:rPr>
        <w:t>Gramegna</w:t>
      </w:r>
      <w:proofErr w:type="spellEnd"/>
      <w:r w:rsidR="00A54B8D">
        <w:rPr>
          <w:rFonts w:ascii="Calibri" w:hAnsi="Calibri" w:cs="Arial"/>
          <w:bCs/>
          <w:sz w:val="21"/>
          <w:szCs w:val="21"/>
          <w:lang w:val="fr-FR"/>
        </w:rPr>
        <w:t xml:space="preserve">, </w:t>
      </w:r>
      <w:r w:rsidR="00127C39" w:rsidRPr="00A54B8D">
        <w:rPr>
          <w:rFonts w:ascii="Calibri" w:hAnsi="Calibri" w:cs="Arial"/>
          <w:bCs/>
          <w:sz w:val="21"/>
          <w:szCs w:val="21"/>
          <w:lang w:val="fr-FR"/>
        </w:rPr>
        <w:t>Ministre des Finances.</w:t>
      </w:r>
    </w:p>
    <w:p w:rsidR="00ED50DB" w:rsidRPr="009E77EE" w:rsidRDefault="00ED50DB" w:rsidP="009E77EE">
      <w:pPr>
        <w:spacing w:line="220" w:lineRule="exact"/>
        <w:ind w:right="-428" w:firstLine="709"/>
        <w:jc w:val="both"/>
        <w:rPr>
          <w:rFonts w:ascii="Calibri" w:hAnsi="Calibri" w:cs="Arial"/>
          <w:bCs/>
          <w:sz w:val="16"/>
          <w:szCs w:val="16"/>
          <w:lang w:val="fr-FR"/>
        </w:rPr>
      </w:pPr>
    </w:p>
    <w:p w:rsidR="009E77EE" w:rsidRPr="009E77EE" w:rsidRDefault="004F399B" w:rsidP="009E77EE">
      <w:pPr>
        <w:spacing w:line="220" w:lineRule="exact"/>
        <w:ind w:right="-428" w:firstLine="709"/>
        <w:jc w:val="both"/>
        <w:rPr>
          <w:rFonts w:ascii="Calibri" w:hAnsi="Calibri" w:cs="Arial"/>
          <w:sz w:val="21"/>
          <w:szCs w:val="21"/>
          <w:lang w:val="fr-FR"/>
        </w:rPr>
      </w:pPr>
      <w:r w:rsidRPr="009E77EE">
        <w:rPr>
          <w:rFonts w:ascii="Calibri" w:hAnsi="Calibri" w:cs="Arial"/>
          <w:b/>
          <w:i/>
          <w:sz w:val="21"/>
          <w:szCs w:val="21"/>
          <w:lang w:val="fr-FR"/>
        </w:rPr>
        <w:t>« Nourrir la planète, énergie pour la vie »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est le thème de c</w:t>
      </w:r>
      <w:r w:rsidR="001177E1" w:rsidRPr="00A54B8D">
        <w:rPr>
          <w:rFonts w:ascii="Calibri" w:hAnsi="Calibri" w:cs="Arial"/>
          <w:sz w:val="21"/>
          <w:szCs w:val="21"/>
          <w:lang w:val="fr-FR"/>
        </w:rPr>
        <w:t>e</w:t>
      </w:r>
      <w:r w:rsidR="005223D9" w:rsidRPr="00A54B8D">
        <w:rPr>
          <w:rFonts w:ascii="Calibri" w:hAnsi="Calibri" w:cs="Arial"/>
          <w:sz w:val="21"/>
          <w:szCs w:val="21"/>
          <w:lang w:val="fr-FR"/>
        </w:rPr>
        <w:t>tte exposition universelle</w:t>
      </w:r>
      <w:r w:rsidR="00EA6160" w:rsidRPr="00A54B8D">
        <w:rPr>
          <w:rFonts w:ascii="Calibri" w:hAnsi="Calibri" w:cs="Arial"/>
          <w:sz w:val="21"/>
          <w:szCs w:val="21"/>
          <w:lang w:val="fr-FR"/>
        </w:rPr>
        <w:t xml:space="preserve"> qui rassembl</w:t>
      </w:r>
      <w:r w:rsidR="008A2A5D">
        <w:rPr>
          <w:rFonts w:ascii="Calibri" w:hAnsi="Calibri" w:cs="Arial"/>
          <w:sz w:val="21"/>
          <w:szCs w:val="21"/>
          <w:lang w:val="fr-FR"/>
        </w:rPr>
        <w:t xml:space="preserve">e </w:t>
      </w:r>
      <w:r w:rsidR="000C3EBA">
        <w:rPr>
          <w:rFonts w:ascii="Calibri" w:hAnsi="Calibri" w:cs="Arial"/>
          <w:sz w:val="21"/>
          <w:szCs w:val="21"/>
          <w:lang w:val="fr-FR"/>
        </w:rPr>
        <w:t xml:space="preserve">  p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endant 6 mois sur </w:t>
      </w:r>
      <w:r w:rsidR="00E75A16" w:rsidRPr="00A54B8D">
        <w:rPr>
          <w:rFonts w:ascii="Calibri" w:hAnsi="Calibri" w:cs="Arial"/>
          <w:sz w:val="21"/>
          <w:szCs w:val="21"/>
          <w:lang w:val="fr-FR"/>
        </w:rPr>
        <w:t>u</w:t>
      </w:r>
      <w:r w:rsidRPr="009E77EE">
        <w:rPr>
          <w:rFonts w:ascii="Calibri" w:hAnsi="Calibri" w:cs="Arial"/>
          <w:sz w:val="21"/>
          <w:szCs w:val="21"/>
          <w:lang w:val="fr-FR"/>
        </w:rPr>
        <w:t>ne superficie de 1,1 millions de mètres carrés 145 pavillons nationaux</w:t>
      </w:r>
      <w:r w:rsidR="00E75A16" w:rsidRPr="009E77EE">
        <w:rPr>
          <w:rFonts w:ascii="Calibri" w:hAnsi="Calibri" w:cs="Arial"/>
          <w:sz w:val="21"/>
          <w:szCs w:val="21"/>
          <w:lang w:val="fr-FR"/>
        </w:rPr>
        <w:t xml:space="preserve">. </w:t>
      </w:r>
      <w:bookmarkStart w:id="0" w:name="OLE_LINK1"/>
      <w:r w:rsidR="000C3EBA" w:rsidRPr="009E77EE">
        <w:rPr>
          <w:rFonts w:ascii="Calibri" w:hAnsi="Calibri" w:cs="Arial"/>
          <w:sz w:val="21"/>
          <w:szCs w:val="21"/>
          <w:lang w:val="fr-FR"/>
        </w:rPr>
        <w:t xml:space="preserve">Cet événement </w:t>
      </w:r>
      <w:r w:rsidR="008A2A5D">
        <w:rPr>
          <w:rFonts w:ascii="Calibri" w:hAnsi="Calibri" w:cs="Arial"/>
          <w:sz w:val="21"/>
          <w:szCs w:val="21"/>
          <w:lang w:val="fr-FR"/>
        </w:rPr>
        <w:t xml:space="preserve">exceptionnel </w:t>
      </w:r>
      <w:r w:rsidR="000C3EBA" w:rsidRPr="009E77EE">
        <w:rPr>
          <w:rFonts w:ascii="Calibri" w:hAnsi="Calibri" w:cs="Arial"/>
          <w:sz w:val="21"/>
          <w:szCs w:val="21"/>
          <w:lang w:val="fr-FR"/>
        </w:rPr>
        <w:t xml:space="preserve">incarne un nouveau concept d’exposition et représente un </w:t>
      </w:r>
      <w:r w:rsidR="000C3EBA" w:rsidRPr="009E77EE">
        <w:rPr>
          <w:rFonts w:ascii="Calibri" w:hAnsi="Calibri" w:cs="Arial"/>
          <w:b/>
          <w:sz w:val="21"/>
          <w:szCs w:val="21"/>
          <w:lang w:val="fr-FR"/>
        </w:rPr>
        <w:t>vrai laboratoire d’innovation et de recherche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 </w:t>
      </w:r>
      <w:r w:rsidR="008A2A5D">
        <w:rPr>
          <w:rFonts w:ascii="Calibri" w:hAnsi="Calibri" w:cs="Arial"/>
          <w:sz w:val="21"/>
          <w:szCs w:val="21"/>
          <w:lang w:val="fr-FR"/>
        </w:rPr>
        <w:t>ainsi qu’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un </w:t>
      </w:r>
      <w:r w:rsidR="000C3EBA" w:rsidRPr="009E77EE">
        <w:rPr>
          <w:rFonts w:ascii="Calibri" w:hAnsi="Calibri" w:cs="Arial"/>
          <w:b/>
          <w:sz w:val="21"/>
          <w:szCs w:val="21"/>
          <w:lang w:val="fr-FR"/>
        </w:rPr>
        <w:t xml:space="preserve">moment </w:t>
      </w:r>
      <w:r w:rsidR="009E77EE" w:rsidRPr="009E77EE">
        <w:rPr>
          <w:rFonts w:ascii="Calibri" w:hAnsi="Calibri" w:cs="Arial"/>
          <w:b/>
          <w:sz w:val="21"/>
          <w:szCs w:val="21"/>
          <w:lang w:val="fr-FR"/>
        </w:rPr>
        <w:t>de découverte</w:t>
      </w:r>
      <w:r w:rsidR="008A2A5D">
        <w:rPr>
          <w:rFonts w:ascii="Calibri" w:hAnsi="Calibri" w:cs="Arial"/>
          <w:b/>
          <w:sz w:val="21"/>
          <w:szCs w:val="21"/>
          <w:lang w:val="fr-FR"/>
        </w:rPr>
        <w:t xml:space="preserve"> </w:t>
      </w:r>
      <w:r w:rsidR="008A2A5D">
        <w:rPr>
          <w:rFonts w:ascii="Calibri" w:hAnsi="Calibri" w:cs="Arial"/>
          <w:sz w:val="21"/>
          <w:szCs w:val="21"/>
          <w:lang w:val="fr-FR"/>
        </w:rPr>
        <w:t xml:space="preserve">pour 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trouver des solutions concrètes </w:t>
      </w:r>
      <w:r w:rsidR="008A2A5D">
        <w:rPr>
          <w:rFonts w:ascii="Calibri" w:hAnsi="Calibri" w:cs="Arial"/>
          <w:sz w:val="21"/>
          <w:szCs w:val="21"/>
          <w:lang w:val="fr-FR"/>
        </w:rPr>
        <w:t>contribuant à amélior</w:t>
      </w:r>
      <w:r w:rsidR="00C90133">
        <w:rPr>
          <w:rFonts w:ascii="Calibri" w:hAnsi="Calibri" w:cs="Arial"/>
          <w:sz w:val="21"/>
          <w:szCs w:val="21"/>
          <w:lang w:val="fr-FR"/>
        </w:rPr>
        <w:t>er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 la </w:t>
      </w:r>
      <w:r w:rsidR="009E77EE">
        <w:rPr>
          <w:rFonts w:ascii="Calibri" w:hAnsi="Calibri" w:cs="Arial"/>
          <w:sz w:val="21"/>
          <w:szCs w:val="21"/>
          <w:lang w:val="fr-FR"/>
        </w:rPr>
        <w:t xml:space="preserve">qualité de vie 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dans le respect de la </w:t>
      </w:r>
      <w:r w:rsidR="009E77EE">
        <w:rPr>
          <w:rFonts w:ascii="Calibri" w:hAnsi="Calibri" w:cs="Arial"/>
          <w:sz w:val="21"/>
          <w:szCs w:val="21"/>
          <w:lang w:val="fr-FR"/>
        </w:rPr>
        <w:t>p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lanète. </w:t>
      </w:r>
      <w:r w:rsidR="000C3EBA">
        <w:rPr>
          <w:rFonts w:ascii="Calibri" w:hAnsi="Calibri" w:cs="Arial"/>
          <w:sz w:val="21"/>
          <w:szCs w:val="21"/>
          <w:lang w:val="fr-FR"/>
        </w:rPr>
        <w:t>Dans cette optique, l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>’</w:t>
      </w:r>
      <w:r w:rsidR="000C3EBA">
        <w:rPr>
          <w:rFonts w:ascii="Calibri" w:hAnsi="Calibri" w:cs="Arial"/>
          <w:sz w:val="21"/>
          <w:szCs w:val="21"/>
          <w:lang w:val="fr-FR"/>
        </w:rPr>
        <w:t>e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xposition </w:t>
      </w:r>
      <w:r w:rsidR="000C3EBA">
        <w:rPr>
          <w:rFonts w:ascii="Calibri" w:hAnsi="Calibri" w:cs="Arial"/>
          <w:sz w:val="21"/>
          <w:szCs w:val="21"/>
          <w:lang w:val="fr-FR"/>
        </w:rPr>
        <w:t>i</w:t>
      </w:r>
      <w:r w:rsidR="000C3EBA" w:rsidRPr="000C3EBA">
        <w:rPr>
          <w:rFonts w:ascii="Calibri" w:hAnsi="Calibri" w:cs="Arial"/>
          <w:sz w:val="21"/>
          <w:szCs w:val="21"/>
          <w:lang w:val="fr-FR"/>
        </w:rPr>
        <w:t xml:space="preserve">nternationale de Milan </w:t>
      </w:r>
      <w:r w:rsidR="009E77EE" w:rsidRPr="009E77EE">
        <w:rPr>
          <w:rFonts w:ascii="Calibri" w:hAnsi="Calibri" w:cs="Arial"/>
          <w:sz w:val="21"/>
          <w:szCs w:val="21"/>
          <w:lang w:val="fr-FR"/>
        </w:rPr>
        <w:t xml:space="preserve">offrira une occasion unique de sensibilisation de l’opinion publique sur les thèmes de la sécurité alimentaire et de la nutrition, du développement </w:t>
      </w:r>
      <w:r w:rsidR="00C90133">
        <w:rPr>
          <w:rFonts w:ascii="Calibri" w:hAnsi="Calibri" w:cs="Arial"/>
          <w:sz w:val="21"/>
          <w:szCs w:val="21"/>
          <w:lang w:val="fr-FR"/>
        </w:rPr>
        <w:t xml:space="preserve">durable, les défis environnementaux et logistiques ainsi que </w:t>
      </w:r>
      <w:r w:rsidR="009E77EE" w:rsidRPr="009E77EE">
        <w:rPr>
          <w:rFonts w:ascii="Calibri" w:hAnsi="Calibri" w:cs="Arial"/>
          <w:sz w:val="21"/>
          <w:szCs w:val="21"/>
          <w:lang w:val="fr-FR"/>
        </w:rPr>
        <w:t xml:space="preserve">de l’exploitation </w:t>
      </w:r>
      <w:r w:rsidR="00C90133">
        <w:rPr>
          <w:rFonts w:ascii="Calibri" w:hAnsi="Calibri" w:cs="Arial"/>
          <w:sz w:val="21"/>
          <w:szCs w:val="21"/>
          <w:lang w:val="fr-FR"/>
        </w:rPr>
        <w:t>intelligente</w:t>
      </w:r>
      <w:r w:rsidR="009E77EE" w:rsidRPr="009E77EE">
        <w:rPr>
          <w:rFonts w:ascii="Calibri" w:hAnsi="Calibri" w:cs="Arial"/>
          <w:sz w:val="21"/>
          <w:szCs w:val="21"/>
          <w:lang w:val="fr-FR"/>
        </w:rPr>
        <w:t xml:space="preserve"> des ressources naturelles</w:t>
      </w:r>
      <w:r w:rsidR="00C90133">
        <w:rPr>
          <w:rFonts w:ascii="Calibri" w:hAnsi="Calibri" w:cs="Arial"/>
          <w:sz w:val="21"/>
          <w:szCs w:val="21"/>
          <w:lang w:val="fr-FR"/>
        </w:rPr>
        <w:t>.</w:t>
      </w:r>
      <w:r w:rsidR="009E77EE" w:rsidRPr="009E77EE">
        <w:rPr>
          <w:rFonts w:ascii="Calibri" w:hAnsi="Calibri" w:cs="Arial"/>
          <w:sz w:val="21"/>
          <w:szCs w:val="21"/>
          <w:lang w:val="fr-FR"/>
        </w:rPr>
        <w:t xml:space="preserve"> </w:t>
      </w:r>
    </w:p>
    <w:p w:rsidR="009E77EE" w:rsidRPr="009E77EE" w:rsidRDefault="009E77EE" w:rsidP="009E77EE">
      <w:pPr>
        <w:autoSpaceDE w:val="0"/>
        <w:autoSpaceDN w:val="0"/>
        <w:adjustRightInd w:val="0"/>
        <w:ind w:right="-428"/>
        <w:rPr>
          <w:rFonts w:ascii="Calibri" w:hAnsi="Calibri" w:cs="Arial"/>
          <w:sz w:val="16"/>
          <w:szCs w:val="16"/>
          <w:lang w:val="fr-FR"/>
        </w:rPr>
      </w:pPr>
    </w:p>
    <w:p w:rsidR="009066EE" w:rsidRDefault="00127C39" w:rsidP="009E77EE">
      <w:pPr>
        <w:spacing w:line="220" w:lineRule="exact"/>
        <w:ind w:right="-428" w:firstLine="709"/>
        <w:jc w:val="both"/>
        <w:rPr>
          <w:rFonts w:ascii="Calibri" w:hAnsi="Calibri" w:cs="Arial"/>
          <w:sz w:val="21"/>
          <w:szCs w:val="21"/>
        </w:rPr>
      </w:pPr>
      <w:r w:rsidRPr="00A54B8D">
        <w:rPr>
          <w:rFonts w:ascii="Calibri" w:hAnsi="Calibri" w:cs="Arial"/>
          <w:sz w:val="21"/>
          <w:szCs w:val="21"/>
        </w:rPr>
        <w:t xml:space="preserve">Le programme </w:t>
      </w:r>
      <w:r w:rsidR="00A54B8D">
        <w:rPr>
          <w:rFonts w:ascii="Calibri" w:hAnsi="Calibri" w:cs="Arial"/>
          <w:sz w:val="21"/>
          <w:szCs w:val="21"/>
        </w:rPr>
        <w:t xml:space="preserve">de la présente </w:t>
      </w:r>
      <w:r w:rsidR="00192ABD">
        <w:rPr>
          <w:rFonts w:ascii="Calibri" w:hAnsi="Calibri" w:cs="Arial"/>
          <w:sz w:val="21"/>
          <w:szCs w:val="21"/>
        </w:rPr>
        <w:t>mission</w:t>
      </w:r>
      <w:r w:rsidR="00A54B8D">
        <w:rPr>
          <w:rFonts w:ascii="Calibri" w:hAnsi="Calibri" w:cs="Arial"/>
          <w:sz w:val="21"/>
          <w:szCs w:val="21"/>
        </w:rPr>
        <w:t xml:space="preserve"> </w:t>
      </w:r>
      <w:r w:rsidRPr="00A54B8D">
        <w:rPr>
          <w:rFonts w:ascii="Calibri" w:hAnsi="Calibri" w:cs="Arial"/>
          <w:sz w:val="21"/>
          <w:szCs w:val="21"/>
        </w:rPr>
        <w:t>inclu</w:t>
      </w:r>
      <w:r w:rsidR="0003527C">
        <w:rPr>
          <w:rFonts w:ascii="Calibri" w:hAnsi="Calibri" w:cs="Arial"/>
          <w:sz w:val="21"/>
          <w:szCs w:val="21"/>
        </w:rPr>
        <w:t>t</w:t>
      </w:r>
      <w:r w:rsidRPr="00A54B8D">
        <w:rPr>
          <w:rFonts w:ascii="Calibri" w:hAnsi="Calibri" w:cs="Arial"/>
          <w:sz w:val="21"/>
          <w:szCs w:val="21"/>
        </w:rPr>
        <w:t xml:space="preserve"> la visite de différents pavillons de l’Expo</w:t>
      </w:r>
      <w:r w:rsidR="00A54B8D">
        <w:rPr>
          <w:rFonts w:ascii="Calibri" w:hAnsi="Calibri" w:cs="Arial"/>
          <w:sz w:val="21"/>
          <w:szCs w:val="21"/>
        </w:rPr>
        <w:t xml:space="preserve"> Universelle les </w:t>
      </w:r>
      <w:r w:rsidR="00C90133">
        <w:rPr>
          <w:rFonts w:ascii="Calibri" w:hAnsi="Calibri" w:cs="Arial"/>
          <w:sz w:val="21"/>
          <w:szCs w:val="21"/>
        </w:rPr>
        <w:br/>
      </w:r>
      <w:r w:rsidR="00A54B8D">
        <w:rPr>
          <w:rFonts w:ascii="Calibri" w:hAnsi="Calibri" w:cs="Arial"/>
          <w:sz w:val="21"/>
          <w:szCs w:val="21"/>
        </w:rPr>
        <w:t xml:space="preserve">28 et 29 septembre </w:t>
      </w:r>
      <w:r w:rsidRPr="00A54B8D">
        <w:rPr>
          <w:rFonts w:ascii="Calibri" w:hAnsi="Calibri" w:cs="Arial"/>
          <w:sz w:val="21"/>
          <w:szCs w:val="21"/>
        </w:rPr>
        <w:t xml:space="preserve">ainsi que la possibilité de participer </w:t>
      </w:r>
      <w:r w:rsidR="009066EE">
        <w:rPr>
          <w:rFonts w:ascii="Calibri" w:hAnsi="Calibri" w:cs="Arial"/>
          <w:sz w:val="21"/>
          <w:szCs w:val="21"/>
        </w:rPr>
        <w:t>aux</w:t>
      </w:r>
      <w:r w:rsidR="0003527C">
        <w:rPr>
          <w:rFonts w:ascii="Calibri" w:hAnsi="Calibri" w:cs="Arial"/>
          <w:sz w:val="21"/>
          <w:szCs w:val="21"/>
        </w:rPr>
        <w:t xml:space="preserve"> rencontres professionnelles </w:t>
      </w:r>
      <w:r w:rsidR="009066EE" w:rsidRPr="00A8316A">
        <w:rPr>
          <w:rFonts w:ascii="Calibri" w:hAnsi="Calibri" w:cs="Arial"/>
          <w:b/>
          <w:i/>
          <w:sz w:val="21"/>
          <w:szCs w:val="21"/>
        </w:rPr>
        <w:t xml:space="preserve">« EU Food </w:t>
      </w:r>
      <w:proofErr w:type="spellStart"/>
      <w:r w:rsidR="009066EE" w:rsidRPr="00A8316A">
        <w:rPr>
          <w:rFonts w:ascii="Calibri" w:hAnsi="Calibri" w:cs="Arial"/>
          <w:b/>
          <w:i/>
          <w:sz w:val="21"/>
          <w:szCs w:val="21"/>
        </w:rPr>
        <w:t>Tourism</w:t>
      </w:r>
      <w:proofErr w:type="spellEnd"/>
      <w:r w:rsidR="009066EE" w:rsidRPr="00A8316A">
        <w:rPr>
          <w:rFonts w:ascii="Calibri" w:hAnsi="Calibri" w:cs="Arial"/>
          <w:b/>
          <w:i/>
          <w:sz w:val="21"/>
          <w:szCs w:val="21"/>
        </w:rPr>
        <w:t xml:space="preserve"> </w:t>
      </w:r>
      <w:r w:rsidR="00C90133">
        <w:rPr>
          <w:rFonts w:ascii="Calibri" w:hAnsi="Calibri" w:cs="Arial"/>
          <w:b/>
          <w:i/>
          <w:sz w:val="21"/>
          <w:szCs w:val="21"/>
        </w:rPr>
        <w:t xml:space="preserve">Event </w:t>
      </w:r>
      <w:r w:rsidR="009066EE" w:rsidRPr="00A8316A">
        <w:rPr>
          <w:rFonts w:ascii="Calibri" w:hAnsi="Calibri" w:cs="Arial"/>
          <w:b/>
          <w:i/>
          <w:sz w:val="21"/>
          <w:szCs w:val="21"/>
        </w:rPr>
        <w:t>»</w:t>
      </w:r>
      <w:r w:rsidR="009066EE">
        <w:rPr>
          <w:rFonts w:ascii="Calibri" w:hAnsi="Calibri" w:cs="Arial"/>
          <w:sz w:val="21"/>
          <w:szCs w:val="21"/>
        </w:rPr>
        <w:t> </w:t>
      </w:r>
      <w:r w:rsidR="0003527C">
        <w:rPr>
          <w:rFonts w:ascii="Calibri" w:hAnsi="Calibri" w:cs="Arial"/>
          <w:sz w:val="21"/>
          <w:szCs w:val="21"/>
        </w:rPr>
        <w:t xml:space="preserve">organisées </w:t>
      </w:r>
      <w:r w:rsidR="009066EE">
        <w:rPr>
          <w:rFonts w:ascii="Calibri" w:hAnsi="Calibri" w:cs="Arial"/>
          <w:sz w:val="21"/>
          <w:szCs w:val="21"/>
        </w:rPr>
        <w:t xml:space="preserve">par </w:t>
      </w:r>
      <w:proofErr w:type="spellStart"/>
      <w:r w:rsidR="009066EE">
        <w:rPr>
          <w:rFonts w:ascii="Calibri" w:hAnsi="Calibri" w:cs="Arial"/>
          <w:sz w:val="21"/>
          <w:szCs w:val="21"/>
        </w:rPr>
        <w:t>Eurochambres</w:t>
      </w:r>
      <w:proofErr w:type="spellEnd"/>
      <w:r w:rsidR="009066EE">
        <w:rPr>
          <w:rFonts w:ascii="Calibri" w:hAnsi="Calibri" w:cs="Arial"/>
          <w:sz w:val="21"/>
          <w:szCs w:val="21"/>
        </w:rPr>
        <w:t xml:space="preserve"> et </w:t>
      </w:r>
      <w:r w:rsidR="00C90133">
        <w:rPr>
          <w:rFonts w:ascii="Calibri" w:hAnsi="Calibri" w:cs="Arial"/>
          <w:sz w:val="21"/>
          <w:szCs w:val="21"/>
        </w:rPr>
        <w:t xml:space="preserve">par </w:t>
      </w:r>
      <w:r w:rsidR="009066EE">
        <w:rPr>
          <w:rFonts w:ascii="Calibri" w:hAnsi="Calibri" w:cs="Arial"/>
          <w:sz w:val="21"/>
          <w:szCs w:val="21"/>
        </w:rPr>
        <w:t>la Commission européenne à la même période</w:t>
      </w:r>
      <w:r w:rsidRPr="00A54B8D">
        <w:rPr>
          <w:rFonts w:ascii="Calibri" w:hAnsi="Calibri" w:cs="Arial"/>
          <w:sz w:val="21"/>
          <w:szCs w:val="21"/>
        </w:rPr>
        <w:t xml:space="preserve">. </w:t>
      </w:r>
      <w:r w:rsidR="0003527C">
        <w:rPr>
          <w:rFonts w:ascii="Calibri" w:hAnsi="Calibri" w:cs="Arial"/>
          <w:sz w:val="21"/>
          <w:szCs w:val="21"/>
        </w:rPr>
        <w:t>Le soir</w:t>
      </w:r>
      <w:r w:rsidR="00C90133">
        <w:rPr>
          <w:rFonts w:ascii="Calibri" w:hAnsi="Calibri" w:cs="Arial"/>
          <w:sz w:val="21"/>
          <w:szCs w:val="21"/>
        </w:rPr>
        <w:t xml:space="preserve"> du </w:t>
      </w:r>
      <w:r w:rsidR="00C90133">
        <w:rPr>
          <w:rFonts w:ascii="Calibri" w:hAnsi="Calibri" w:cs="Arial"/>
          <w:sz w:val="21"/>
          <w:szCs w:val="21"/>
        </w:rPr>
        <w:br/>
        <w:t>28 septembre</w:t>
      </w:r>
      <w:r w:rsidR="0003527C">
        <w:rPr>
          <w:rFonts w:ascii="Calibri" w:hAnsi="Calibri" w:cs="Arial"/>
          <w:sz w:val="21"/>
          <w:szCs w:val="21"/>
        </w:rPr>
        <w:t xml:space="preserve">, la Chambre de Commerce a le plaisir de convier les entreprises luxembourgeoises à une </w:t>
      </w:r>
      <w:r w:rsidR="0003527C" w:rsidRPr="00A8316A">
        <w:rPr>
          <w:rFonts w:ascii="Calibri" w:hAnsi="Calibri" w:cs="Arial"/>
          <w:b/>
          <w:sz w:val="21"/>
          <w:szCs w:val="21"/>
        </w:rPr>
        <w:t xml:space="preserve">réception officielle en présence de S.E.M. Pierre </w:t>
      </w:r>
      <w:proofErr w:type="spellStart"/>
      <w:r w:rsidR="0003527C" w:rsidRPr="00A8316A">
        <w:rPr>
          <w:rFonts w:ascii="Calibri" w:hAnsi="Calibri" w:cs="Arial"/>
          <w:b/>
          <w:sz w:val="21"/>
          <w:szCs w:val="21"/>
        </w:rPr>
        <w:t>Gramegna</w:t>
      </w:r>
      <w:proofErr w:type="spellEnd"/>
      <w:r w:rsidR="0003527C">
        <w:rPr>
          <w:rFonts w:ascii="Calibri" w:hAnsi="Calibri" w:cs="Arial"/>
          <w:sz w:val="21"/>
          <w:szCs w:val="21"/>
        </w:rPr>
        <w:t>, Ministre des Finances</w:t>
      </w:r>
      <w:r w:rsidR="006C02B8">
        <w:rPr>
          <w:rFonts w:ascii="Calibri" w:hAnsi="Calibri" w:cs="Arial"/>
          <w:sz w:val="21"/>
          <w:szCs w:val="21"/>
        </w:rPr>
        <w:t>,</w:t>
      </w:r>
      <w:r w:rsidR="0003527C">
        <w:rPr>
          <w:rFonts w:ascii="Calibri" w:hAnsi="Calibri" w:cs="Arial"/>
          <w:sz w:val="21"/>
          <w:szCs w:val="21"/>
        </w:rPr>
        <w:t xml:space="preserve"> organisée à la Villa </w:t>
      </w:r>
      <w:proofErr w:type="spellStart"/>
      <w:r w:rsidR="0003527C">
        <w:rPr>
          <w:rFonts w:ascii="Calibri" w:hAnsi="Calibri" w:cs="Arial"/>
          <w:sz w:val="21"/>
          <w:szCs w:val="21"/>
        </w:rPr>
        <w:t>Lario</w:t>
      </w:r>
      <w:proofErr w:type="spellEnd"/>
      <w:r w:rsidR="0003527C">
        <w:rPr>
          <w:rFonts w:ascii="Calibri" w:hAnsi="Calibri" w:cs="Arial"/>
          <w:sz w:val="21"/>
          <w:szCs w:val="21"/>
        </w:rPr>
        <w:t xml:space="preserve"> à </w:t>
      </w:r>
      <w:proofErr w:type="spellStart"/>
      <w:r w:rsidR="0003527C">
        <w:rPr>
          <w:rFonts w:ascii="Calibri" w:hAnsi="Calibri" w:cs="Arial"/>
          <w:sz w:val="21"/>
          <w:szCs w:val="21"/>
        </w:rPr>
        <w:t>Mandello</w:t>
      </w:r>
      <w:proofErr w:type="spellEnd"/>
      <w:r w:rsidR="0003527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03527C">
        <w:rPr>
          <w:rFonts w:ascii="Calibri" w:hAnsi="Calibri" w:cs="Arial"/>
          <w:sz w:val="21"/>
          <w:szCs w:val="21"/>
        </w:rPr>
        <w:t>del</w:t>
      </w:r>
      <w:proofErr w:type="spellEnd"/>
      <w:r w:rsidR="0003527C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03527C">
        <w:rPr>
          <w:rFonts w:ascii="Calibri" w:hAnsi="Calibri" w:cs="Arial"/>
          <w:sz w:val="21"/>
          <w:szCs w:val="21"/>
        </w:rPr>
        <w:t>Lario</w:t>
      </w:r>
      <w:proofErr w:type="spellEnd"/>
      <w:r w:rsidR="0003527C">
        <w:rPr>
          <w:rFonts w:ascii="Calibri" w:hAnsi="Calibri" w:cs="Arial"/>
          <w:sz w:val="21"/>
          <w:szCs w:val="21"/>
        </w:rPr>
        <w:t xml:space="preserve"> au bord du Lac de Côme.</w:t>
      </w:r>
      <w:r w:rsidR="0003527C" w:rsidRPr="00A54B8D">
        <w:rPr>
          <w:rFonts w:ascii="Calibri" w:hAnsi="Calibri" w:cs="Arial"/>
          <w:sz w:val="21"/>
          <w:szCs w:val="21"/>
        </w:rPr>
        <w:t xml:space="preserve"> </w:t>
      </w:r>
    </w:p>
    <w:p w:rsidR="009066EE" w:rsidRPr="009E77EE" w:rsidRDefault="009066EE" w:rsidP="009E77EE">
      <w:pPr>
        <w:spacing w:line="220" w:lineRule="exact"/>
        <w:ind w:right="-428" w:firstLine="709"/>
        <w:jc w:val="both"/>
        <w:rPr>
          <w:rFonts w:ascii="Calibri" w:hAnsi="Calibri" w:cs="Arial"/>
          <w:sz w:val="16"/>
          <w:szCs w:val="16"/>
        </w:rPr>
      </w:pPr>
    </w:p>
    <w:p w:rsidR="00127C39" w:rsidRPr="00A54B8D" w:rsidRDefault="00127C39" w:rsidP="009E77EE">
      <w:pPr>
        <w:spacing w:line="220" w:lineRule="exact"/>
        <w:ind w:right="-428" w:firstLine="709"/>
        <w:jc w:val="both"/>
        <w:rPr>
          <w:rFonts w:ascii="Calibri" w:hAnsi="Calibri" w:cs="Arial"/>
          <w:sz w:val="21"/>
          <w:szCs w:val="21"/>
          <w:lang w:val="fr-FR"/>
        </w:rPr>
      </w:pPr>
      <w:r w:rsidRPr="00A54B8D">
        <w:rPr>
          <w:rFonts w:ascii="Calibri" w:hAnsi="Calibri" w:cs="Arial"/>
          <w:sz w:val="21"/>
          <w:szCs w:val="21"/>
          <w:lang w:val="fr-FR"/>
        </w:rPr>
        <w:t xml:space="preserve">En cas d’intérêt à participer </w:t>
      </w:r>
      <w:r w:rsidR="00A54B8D">
        <w:rPr>
          <w:rFonts w:ascii="Calibri" w:hAnsi="Calibri" w:cs="Arial"/>
          <w:sz w:val="21"/>
          <w:szCs w:val="21"/>
          <w:lang w:val="fr-FR"/>
        </w:rPr>
        <w:t>au programme proposé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, je vous remercie de bien vouloir retourner le bulletin d’inscription ci-joint </w:t>
      </w:r>
      <w:r w:rsidRPr="00A54B8D">
        <w:rPr>
          <w:rFonts w:ascii="Calibri" w:hAnsi="Calibri" w:cs="Arial"/>
          <w:b/>
          <w:bCs/>
          <w:sz w:val="21"/>
          <w:szCs w:val="21"/>
          <w:u w:val="single"/>
          <w:lang w:val="fr-FR"/>
        </w:rPr>
        <w:t xml:space="preserve">pour le </w:t>
      </w:r>
      <w:r w:rsidR="00A54B8D">
        <w:rPr>
          <w:rFonts w:ascii="Calibri" w:hAnsi="Calibri" w:cs="Arial"/>
          <w:b/>
          <w:bCs/>
          <w:sz w:val="21"/>
          <w:szCs w:val="21"/>
          <w:u w:val="single"/>
          <w:lang w:val="fr-FR"/>
        </w:rPr>
        <w:t xml:space="preserve">7 septembre 2015 </w:t>
      </w:r>
      <w:r w:rsidRPr="00A54B8D">
        <w:rPr>
          <w:rFonts w:ascii="Calibri" w:hAnsi="Calibri" w:cs="Arial"/>
          <w:b/>
          <w:bCs/>
          <w:sz w:val="21"/>
          <w:szCs w:val="21"/>
          <w:u w:val="single"/>
          <w:lang w:val="fr-FR"/>
        </w:rPr>
        <w:t>au plus tard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. </w:t>
      </w:r>
      <w:r w:rsidR="00A8316A">
        <w:rPr>
          <w:rFonts w:ascii="Calibri" w:hAnsi="Calibri" w:cs="Arial"/>
          <w:sz w:val="21"/>
          <w:szCs w:val="21"/>
        </w:rPr>
        <w:t>De plus amples renseignements en relation avec les rencontres d’affaires organisé</w:t>
      </w:r>
      <w:r w:rsidR="00192ABD">
        <w:rPr>
          <w:rFonts w:ascii="Calibri" w:hAnsi="Calibri" w:cs="Arial"/>
          <w:sz w:val="21"/>
          <w:szCs w:val="21"/>
        </w:rPr>
        <w:t>e</w:t>
      </w:r>
      <w:r w:rsidR="00A8316A">
        <w:rPr>
          <w:rFonts w:ascii="Calibri" w:hAnsi="Calibri" w:cs="Arial"/>
          <w:sz w:val="21"/>
          <w:szCs w:val="21"/>
        </w:rPr>
        <w:t xml:space="preserve">s peuvent être recueillis à partir du site web suivant : </w:t>
      </w:r>
      <w:hyperlink r:id="rId9" w:history="1">
        <w:r w:rsidR="00A8316A" w:rsidRPr="00C30B58">
          <w:rPr>
            <w:rStyle w:val="Hyperlink"/>
            <w:rFonts w:ascii="Calibri" w:hAnsi="Calibri" w:cs="Arial"/>
            <w:sz w:val="21"/>
            <w:szCs w:val="21"/>
          </w:rPr>
          <w:t>http://www.euexpo2015-foodtourism.talkb2b.net</w:t>
        </w:r>
      </w:hyperlink>
      <w:r w:rsidR="00A8316A">
        <w:rPr>
          <w:rFonts w:ascii="Calibri" w:hAnsi="Calibri" w:cs="Arial"/>
          <w:sz w:val="21"/>
          <w:szCs w:val="21"/>
        </w:rPr>
        <w:t xml:space="preserve">. </w:t>
      </w:r>
      <w:r w:rsidRPr="00A54B8D">
        <w:rPr>
          <w:rFonts w:ascii="Calibri" w:hAnsi="Calibri" w:cs="Arial"/>
          <w:sz w:val="21"/>
          <w:szCs w:val="21"/>
          <w:lang w:val="fr-FR"/>
        </w:rPr>
        <w:t>L’équipe des Affaires International</w:t>
      </w:r>
      <w:r w:rsidR="00192ABD">
        <w:rPr>
          <w:rFonts w:ascii="Calibri" w:hAnsi="Calibri" w:cs="Arial"/>
          <w:sz w:val="21"/>
          <w:szCs w:val="21"/>
          <w:lang w:val="fr-FR"/>
        </w:rPr>
        <w:t>es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</w:t>
      </w:r>
      <w:r w:rsidR="00A54B8D">
        <w:rPr>
          <w:rFonts w:ascii="Calibri" w:hAnsi="Calibri" w:cs="Arial"/>
          <w:sz w:val="21"/>
          <w:szCs w:val="21"/>
          <w:lang w:val="fr-FR"/>
        </w:rPr>
        <w:t>-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Services </w:t>
      </w:r>
      <w:r w:rsidR="00424917" w:rsidRPr="00A54B8D">
        <w:rPr>
          <w:rFonts w:ascii="Calibri" w:hAnsi="Calibri" w:cs="Arial"/>
          <w:sz w:val="21"/>
          <w:szCs w:val="21"/>
          <w:lang w:val="fr-FR"/>
        </w:rPr>
        <w:t>européens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</w:t>
      </w:r>
      <w:r w:rsidR="00A54B8D">
        <w:rPr>
          <w:rFonts w:ascii="Calibri" w:hAnsi="Calibri" w:cs="Arial"/>
          <w:sz w:val="21"/>
          <w:szCs w:val="21"/>
          <w:lang w:val="fr-FR"/>
        </w:rPr>
        <w:t>&amp;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Grande Région de la Chambre de Commerce se tient à votre entière disposition pour tout renseignement complémentaire concernant le déroulement pratique de la visite proposée (personnes de contact: </w:t>
      </w:r>
      <w:r w:rsidR="00A8316A">
        <w:rPr>
          <w:rFonts w:ascii="Calibri" w:hAnsi="Calibri" w:cs="Arial"/>
          <w:sz w:val="21"/>
          <w:szCs w:val="21"/>
          <w:lang w:val="fr-FR"/>
        </w:rPr>
        <w:br/>
      </w:r>
      <w:r w:rsidRPr="00A54B8D">
        <w:rPr>
          <w:rFonts w:ascii="Calibri" w:hAnsi="Calibri" w:cs="Arial"/>
          <w:sz w:val="21"/>
          <w:szCs w:val="21"/>
          <w:lang w:val="fr-FR"/>
        </w:rPr>
        <w:t>M</w:t>
      </w:r>
      <w:r w:rsidR="00A54B8D">
        <w:rPr>
          <w:rFonts w:ascii="Calibri" w:hAnsi="Calibri" w:cs="Arial"/>
          <w:sz w:val="21"/>
          <w:szCs w:val="21"/>
          <w:lang w:val="fr-FR"/>
        </w:rPr>
        <w:t xml:space="preserve">. Niels Dickens / </w:t>
      </w:r>
      <w:r w:rsidR="00192ABD">
        <w:rPr>
          <w:rFonts w:ascii="Calibri" w:hAnsi="Calibri" w:cs="Arial"/>
          <w:sz w:val="21"/>
          <w:szCs w:val="21"/>
          <w:lang w:val="fr-FR"/>
        </w:rPr>
        <w:t xml:space="preserve">Mmes </w:t>
      </w:r>
      <w:r w:rsidRPr="00A54B8D">
        <w:rPr>
          <w:rFonts w:ascii="Calibri" w:hAnsi="Calibri" w:cs="Arial"/>
          <w:sz w:val="21"/>
          <w:szCs w:val="21"/>
          <w:lang w:val="fr-FR"/>
        </w:rPr>
        <w:t>Cindy Correia</w:t>
      </w:r>
      <w:r w:rsidR="00192ABD">
        <w:rPr>
          <w:rFonts w:ascii="Calibri" w:hAnsi="Calibri" w:cs="Arial"/>
          <w:sz w:val="21"/>
          <w:szCs w:val="21"/>
          <w:lang w:val="fr-FR"/>
        </w:rPr>
        <w:t xml:space="preserve">, </w:t>
      </w:r>
      <w:r w:rsidR="00192ABD" w:rsidRPr="00A54B8D">
        <w:rPr>
          <w:rFonts w:ascii="Calibri" w:hAnsi="Calibri" w:cs="Arial"/>
          <w:sz w:val="21"/>
          <w:szCs w:val="21"/>
          <w:lang w:val="fr-FR"/>
        </w:rPr>
        <w:t>Annelore Domingos</w:t>
      </w:r>
      <w:r w:rsidR="00424917" w:rsidRPr="00A54B8D">
        <w:rPr>
          <w:rFonts w:ascii="Calibri" w:hAnsi="Calibri" w:cs="Arial"/>
          <w:sz w:val="21"/>
          <w:szCs w:val="21"/>
          <w:lang w:val="fr-FR"/>
        </w:rPr>
        <w:t xml:space="preserve"> • t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él. : 42 39 </w:t>
      </w:r>
      <w:proofErr w:type="spellStart"/>
      <w:r w:rsidRPr="00A54B8D">
        <w:rPr>
          <w:rFonts w:ascii="Calibri" w:hAnsi="Calibri" w:cs="Arial"/>
          <w:sz w:val="21"/>
          <w:szCs w:val="21"/>
          <w:lang w:val="fr-FR"/>
        </w:rPr>
        <w:t>39</w:t>
      </w:r>
      <w:proofErr w:type="spellEnd"/>
      <w:r w:rsidRPr="00A54B8D">
        <w:rPr>
          <w:rFonts w:ascii="Calibri" w:hAnsi="Calibri" w:cs="Arial"/>
          <w:sz w:val="21"/>
          <w:szCs w:val="21"/>
          <w:lang w:val="fr-FR"/>
        </w:rPr>
        <w:t xml:space="preserve"> –3</w:t>
      </w:r>
      <w:r w:rsidR="00424917" w:rsidRPr="00A54B8D">
        <w:rPr>
          <w:rFonts w:ascii="Calibri" w:hAnsi="Calibri" w:cs="Arial"/>
          <w:sz w:val="21"/>
          <w:szCs w:val="21"/>
          <w:lang w:val="fr-FR"/>
        </w:rPr>
        <w:t xml:space="preserve">60 • 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e-mail : </w:t>
      </w:r>
      <w:hyperlink r:id="rId10" w:history="1">
        <w:r w:rsidR="00424917" w:rsidRPr="00A54B8D">
          <w:rPr>
            <w:rStyle w:val="Hyperlink"/>
            <w:rFonts w:ascii="Calibri" w:hAnsi="Calibri" w:cs="Arial"/>
            <w:sz w:val="21"/>
            <w:szCs w:val="21"/>
            <w:lang w:val="fr-FR"/>
          </w:rPr>
          <w:t>expomilano@cc.lu</w:t>
        </w:r>
      </w:hyperlink>
      <w:r w:rsidRPr="00A54B8D">
        <w:rPr>
          <w:rFonts w:ascii="Calibri" w:hAnsi="Calibri" w:cs="Arial"/>
          <w:sz w:val="21"/>
          <w:szCs w:val="21"/>
          <w:lang w:val="fr-FR"/>
        </w:rPr>
        <w:t>).</w:t>
      </w:r>
    </w:p>
    <w:p w:rsidR="00127C39" w:rsidRPr="009E77EE" w:rsidRDefault="00127C39" w:rsidP="009E77EE">
      <w:pPr>
        <w:spacing w:line="220" w:lineRule="exact"/>
        <w:ind w:right="-428" w:firstLine="709"/>
        <w:jc w:val="both"/>
        <w:rPr>
          <w:rFonts w:ascii="Calibri" w:hAnsi="Calibri" w:cs="Arial"/>
          <w:sz w:val="16"/>
          <w:szCs w:val="16"/>
          <w:lang w:val="fr-FR"/>
        </w:rPr>
      </w:pPr>
    </w:p>
    <w:bookmarkEnd w:id="0"/>
    <w:p w:rsidR="00525F1E" w:rsidRPr="00A54B8D" w:rsidRDefault="00525F1E" w:rsidP="006C02B8">
      <w:pPr>
        <w:spacing w:line="220" w:lineRule="exact"/>
        <w:ind w:right="-428" w:firstLine="709"/>
        <w:jc w:val="both"/>
        <w:rPr>
          <w:rFonts w:ascii="Calibri" w:hAnsi="Calibri" w:cs="Arial"/>
          <w:sz w:val="21"/>
          <w:szCs w:val="21"/>
          <w:lang w:val="fr-FR"/>
        </w:rPr>
      </w:pPr>
      <w:r w:rsidRPr="00A54B8D">
        <w:rPr>
          <w:rFonts w:ascii="Calibri" w:hAnsi="Calibri" w:cs="Arial"/>
          <w:sz w:val="21"/>
          <w:szCs w:val="21"/>
          <w:lang w:val="fr-FR"/>
        </w:rPr>
        <w:t xml:space="preserve">En vous remerciant d’avance </w:t>
      </w:r>
      <w:r w:rsidR="002401C8" w:rsidRPr="00A54B8D">
        <w:rPr>
          <w:rFonts w:ascii="Calibri" w:hAnsi="Calibri" w:cs="Arial"/>
          <w:sz w:val="21"/>
          <w:szCs w:val="21"/>
          <w:lang w:val="fr-FR"/>
        </w:rPr>
        <w:t xml:space="preserve">pour 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l’intérêt que vous voudrez bien porter à la </w:t>
      </w:r>
      <w:r w:rsidR="00EA4B5D" w:rsidRPr="00A54B8D">
        <w:rPr>
          <w:rFonts w:ascii="Calibri" w:hAnsi="Calibri" w:cs="Arial"/>
          <w:sz w:val="21"/>
          <w:szCs w:val="21"/>
          <w:lang w:val="fr-FR"/>
        </w:rPr>
        <w:t xml:space="preserve">présente </w:t>
      </w:r>
      <w:r w:rsidRPr="00A54B8D">
        <w:rPr>
          <w:rFonts w:ascii="Calibri" w:hAnsi="Calibri" w:cs="Arial"/>
          <w:sz w:val="21"/>
          <w:szCs w:val="21"/>
          <w:lang w:val="fr-FR"/>
        </w:rPr>
        <w:t>visite</w:t>
      </w:r>
      <w:r w:rsidR="00EA4B5D" w:rsidRPr="00A54B8D">
        <w:rPr>
          <w:rFonts w:ascii="Calibri" w:hAnsi="Calibri" w:cs="Arial"/>
          <w:sz w:val="21"/>
          <w:szCs w:val="21"/>
          <w:lang w:val="fr-FR"/>
        </w:rPr>
        <w:t xml:space="preserve"> accompagnée</w:t>
      </w:r>
      <w:r w:rsidR="0003527C">
        <w:rPr>
          <w:rFonts w:ascii="Calibri" w:hAnsi="Calibri" w:cs="Arial"/>
          <w:sz w:val="21"/>
          <w:szCs w:val="21"/>
          <w:lang w:val="fr-FR"/>
        </w:rPr>
        <w:t xml:space="preserve"> et dans l’espoir de pouvoir vous compter parmi nos participants,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</w:t>
      </w:r>
      <w:r w:rsidR="006649C2" w:rsidRPr="00A54B8D">
        <w:rPr>
          <w:rFonts w:ascii="Calibri" w:hAnsi="Calibri" w:cs="Arial"/>
          <w:sz w:val="21"/>
          <w:szCs w:val="21"/>
          <w:lang w:val="fr-FR"/>
        </w:rPr>
        <w:t>je vous prie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d’agréer, Madame, Monsieur, l’expression</w:t>
      </w:r>
      <w:r w:rsidR="006649C2" w:rsidRPr="00A54B8D">
        <w:rPr>
          <w:rFonts w:ascii="Calibri" w:hAnsi="Calibri" w:cs="Arial"/>
          <w:sz w:val="21"/>
          <w:szCs w:val="21"/>
          <w:lang w:val="fr-FR"/>
        </w:rPr>
        <w:t xml:space="preserve"> de mes</w:t>
      </w:r>
      <w:r w:rsidRPr="00A54B8D">
        <w:rPr>
          <w:rFonts w:ascii="Calibri" w:hAnsi="Calibri" w:cs="Arial"/>
          <w:sz w:val="21"/>
          <w:szCs w:val="21"/>
          <w:lang w:val="fr-FR"/>
        </w:rPr>
        <w:t xml:space="preserve"> salutations distinguées.</w:t>
      </w:r>
    </w:p>
    <w:p w:rsidR="00096440" w:rsidRPr="006C02B8" w:rsidRDefault="00096440" w:rsidP="006C02B8">
      <w:pPr>
        <w:spacing w:line="220" w:lineRule="exact"/>
        <w:ind w:right="-428" w:firstLine="709"/>
        <w:jc w:val="both"/>
        <w:rPr>
          <w:rFonts w:ascii="Calibri" w:hAnsi="Calibri" w:cs="Arial"/>
          <w:sz w:val="21"/>
          <w:szCs w:val="21"/>
          <w:lang w:val="fr-FR"/>
        </w:rPr>
      </w:pPr>
    </w:p>
    <w:p w:rsidR="00F74D31" w:rsidRDefault="00F74D31" w:rsidP="00424917">
      <w:pPr>
        <w:autoSpaceDE w:val="0"/>
        <w:autoSpaceDN w:val="0"/>
        <w:adjustRightInd w:val="0"/>
        <w:spacing w:line="220" w:lineRule="exact"/>
        <w:ind w:right="-706" w:firstLine="720"/>
        <w:jc w:val="both"/>
        <w:rPr>
          <w:rFonts w:ascii="Calibri" w:hAnsi="Calibri" w:cs="Arial"/>
          <w:color w:val="000000"/>
          <w:sz w:val="21"/>
          <w:szCs w:val="21"/>
          <w:lang w:val="fr-FR"/>
        </w:rPr>
      </w:pPr>
    </w:p>
    <w:p w:rsidR="006C02B8" w:rsidRPr="00A54B8D" w:rsidRDefault="006C02B8" w:rsidP="00424917">
      <w:pPr>
        <w:autoSpaceDE w:val="0"/>
        <w:autoSpaceDN w:val="0"/>
        <w:adjustRightInd w:val="0"/>
        <w:spacing w:line="220" w:lineRule="exact"/>
        <w:ind w:right="-706" w:firstLine="720"/>
        <w:jc w:val="both"/>
        <w:rPr>
          <w:rFonts w:ascii="Calibri" w:hAnsi="Calibri" w:cs="Arial"/>
          <w:color w:val="000000"/>
          <w:sz w:val="21"/>
          <w:szCs w:val="21"/>
          <w:lang w:val="fr-FR"/>
        </w:rPr>
      </w:pPr>
    </w:p>
    <w:p w:rsidR="00F74D31" w:rsidRPr="00A54B8D" w:rsidRDefault="00F74D31" w:rsidP="00424917">
      <w:pPr>
        <w:autoSpaceDE w:val="0"/>
        <w:autoSpaceDN w:val="0"/>
        <w:adjustRightInd w:val="0"/>
        <w:spacing w:line="220" w:lineRule="exact"/>
        <w:ind w:left="6210" w:right="-706"/>
        <w:jc w:val="center"/>
        <w:rPr>
          <w:rFonts w:ascii="Calibri" w:hAnsi="Calibri" w:cs="Arial"/>
          <w:color w:val="000000"/>
          <w:sz w:val="21"/>
          <w:szCs w:val="21"/>
          <w:lang w:val="fr-FR"/>
        </w:rPr>
      </w:pPr>
    </w:p>
    <w:p w:rsidR="000D32EB" w:rsidRPr="00A54B8D" w:rsidRDefault="00424917" w:rsidP="00424917">
      <w:pPr>
        <w:autoSpaceDE w:val="0"/>
        <w:autoSpaceDN w:val="0"/>
        <w:adjustRightInd w:val="0"/>
        <w:spacing w:line="220" w:lineRule="exact"/>
        <w:ind w:left="6210" w:right="-706"/>
        <w:jc w:val="center"/>
        <w:rPr>
          <w:rFonts w:ascii="Calibri" w:hAnsi="Calibri" w:cs="Arial"/>
          <w:color w:val="000000"/>
          <w:sz w:val="21"/>
          <w:szCs w:val="21"/>
          <w:lang w:val="fr-FR"/>
        </w:rPr>
      </w:pPr>
      <w:r w:rsidRPr="00A54B8D">
        <w:rPr>
          <w:rFonts w:ascii="Calibri" w:hAnsi="Calibri" w:cs="Arial"/>
          <w:color w:val="000000"/>
          <w:sz w:val="21"/>
          <w:szCs w:val="21"/>
          <w:lang w:val="fr-FR"/>
        </w:rPr>
        <w:t xml:space="preserve">Carlo </w:t>
      </w:r>
      <w:proofErr w:type="spellStart"/>
      <w:r w:rsidRPr="00A54B8D">
        <w:rPr>
          <w:rFonts w:ascii="Calibri" w:hAnsi="Calibri" w:cs="Arial"/>
          <w:color w:val="000000"/>
          <w:sz w:val="21"/>
          <w:szCs w:val="21"/>
          <w:lang w:val="fr-FR"/>
        </w:rPr>
        <w:t>Thelen</w:t>
      </w:r>
      <w:proofErr w:type="spellEnd"/>
      <w:r w:rsidRPr="00A54B8D">
        <w:rPr>
          <w:rFonts w:ascii="Calibri" w:hAnsi="Calibri" w:cs="Arial"/>
          <w:color w:val="000000"/>
          <w:sz w:val="21"/>
          <w:szCs w:val="21"/>
          <w:lang w:val="fr-FR"/>
        </w:rPr>
        <w:br/>
      </w:r>
      <w:r w:rsidR="000D1317" w:rsidRPr="00A54B8D">
        <w:rPr>
          <w:rFonts w:ascii="Calibri" w:hAnsi="Calibri" w:cs="Arial"/>
          <w:color w:val="000000"/>
          <w:sz w:val="21"/>
          <w:szCs w:val="21"/>
          <w:lang w:val="fr-FR"/>
        </w:rPr>
        <w:t>Directeur Général</w:t>
      </w:r>
    </w:p>
    <w:sectPr w:rsidR="000D32EB" w:rsidRPr="00A54B8D" w:rsidSect="00694A95">
      <w:pgSz w:w="11906" w:h="16838" w:code="9"/>
      <w:pgMar w:top="1276" w:right="1418" w:bottom="284" w:left="1418" w:header="709" w:footer="726" w:gutter="0"/>
      <w:paperSrc w:first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33" w:rsidRDefault="00C90133" w:rsidP="007E72E4">
      <w:r>
        <w:separator/>
      </w:r>
    </w:p>
  </w:endnote>
  <w:endnote w:type="continuationSeparator" w:id="0">
    <w:p w:rsidR="00C90133" w:rsidRDefault="00C90133" w:rsidP="007E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33" w:rsidRDefault="00C90133" w:rsidP="007E72E4">
      <w:r>
        <w:separator/>
      </w:r>
    </w:p>
  </w:footnote>
  <w:footnote w:type="continuationSeparator" w:id="0">
    <w:p w:rsidR="00C90133" w:rsidRDefault="00C90133" w:rsidP="007E7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37F"/>
    <w:multiLevelType w:val="hybridMultilevel"/>
    <w:tmpl w:val="93FEE4F2"/>
    <w:lvl w:ilvl="0" w:tplc="1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67E7B"/>
    <w:multiLevelType w:val="multilevel"/>
    <w:tmpl w:val="30B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867B6"/>
    <w:multiLevelType w:val="multilevel"/>
    <w:tmpl w:val="06C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1D97"/>
    <w:multiLevelType w:val="hybridMultilevel"/>
    <w:tmpl w:val="77FEB47C"/>
    <w:lvl w:ilvl="0" w:tplc="046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C80F90"/>
    <w:multiLevelType w:val="hybridMultilevel"/>
    <w:tmpl w:val="988CA5EE"/>
    <w:lvl w:ilvl="0" w:tplc="046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EB"/>
    <w:rsid w:val="0003527C"/>
    <w:rsid w:val="000353F4"/>
    <w:rsid w:val="000364BA"/>
    <w:rsid w:val="00040B86"/>
    <w:rsid w:val="00060EA0"/>
    <w:rsid w:val="00063590"/>
    <w:rsid w:val="00096440"/>
    <w:rsid w:val="000A16AD"/>
    <w:rsid w:val="000A3861"/>
    <w:rsid w:val="000B1D7A"/>
    <w:rsid w:val="000C3EBA"/>
    <w:rsid w:val="000D1317"/>
    <w:rsid w:val="000D32EB"/>
    <w:rsid w:val="000F6445"/>
    <w:rsid w:val="001177E1"/>
    <w:rsid w:val="00127C39"/>
    <w:rsid w:val="0013444B"/>
    <w:rsid w:val="0014793C"/>
    <w:rsid w:val="00192ABD"/>
    <w:rsid w:val="00195EA2"/>
    <w:rsid w:val="001C6FE4"/>
    <w:rsid w:val="001D0975"/>
    <w:rsid w:val="001D602C"/>
    <w:rsid w:val="001E1B89"/>
    <w:rsid w:val="001F18AC"/>
    <w:rsid w:val="002306A2"/>
    <w:rsid w:val="002401C8"/>
    <w:rsid w:val="00240C99"/>
    <w:rsid w:val="00245EAA"/>
    <w:rsid w:val="002521F5"/>
    <w:rsid w:val="00272A59"/>
    <w:rsid w:val="00293829"/>
    <w:rsid w:val="002B2E76"/>
    <w:rsid w:val="002C2179"/>
    <w:rsid w:val="002D24E8"/>
    <w:rsid w:val="002D27D1"/>
    <w:rsid w:val="002D5F7B"/>
    <w:rsid w:val="002E5853"/>
    <w:rsid w:val="002F62EB"/>
    <w:rsid w:val="002F73AE"/>
    <w:rsid w:val="003022DD"/>
    <w:rsid w:val="003105BE"/>
    <w:rsid w:val="00315BCC"/>
    <w:rsid w:val="00327288"/>
    <w:rsid w:val="0033014A"/>
    <w:rsid w:val="0033072C"/>
    <w:rsid w:val="0033415D"/>
    <w:rsid w:val="003427F2"/>
    <w:rsid w:val="00346405"/>
    <w:rsid w:val="00353E47"/>
    <w:rsid w:val="00361F06"/>
    <w:rsid w:val="00383381"/>
    <w:rsid w:val="0038347F"/>
    <w:rsid w:val="00383659"/>
    <w:rsid w:val="003B1D3B"/>
    <w:rsid w:val="00402949"/>
    <w:rsid w:val="00406718"/>
    <w:rsid w:val="004143D3"/>
    <w:rsid w:val="00424917"/>
    <w:rsid w:val="00434212"/>
    <w:rsid w:val="004601B0"/>
    <w:rsid w:val="00491D1E"/>
    <w:rsid w:val="004A2C33"/>
    <w:rsid w:val="004A49CF"/>
    <w:rsid w:val="004B2D63"/>
    <w:rsid w:val="004B6066"/>
    <w:rsid w:val="004C4CA0"/>
    <w:rsid w:val="004D32AE"/>
    <w:rsid w:val="004D4DC6"/>
    <w:rsid w:val="004E506D"/>
    <w:rsid w:val="004F2F7B"/>
    <w:rsid w:val="004F307E"/>
    <w:rsid w:val="004F399B"/>
    <w:rsid w:val="005120C3"/>
    <w:rsid w:val="005223D9"/>
    <w:rsid w:val="00522635"/>
    <w:rsid w:val="00525F1E"/>
    <w:rsid w:val="00526903"/>
    <w:rsid w:val="00526B18"/>
    <w:rsid w:val="00532748"/>
    <w:rsid w:val="00551B9C"/>
    <w:rsid w:val="00564C31"/>
    <w:rsid w:val="00564D74"/>
    <w:rsid w:val="00575C2E"/>
    <w:rsid w:val="00581832"/>
    <w:rsid w:val="005A067A"/>
    <w:rsid w:val="005C4678"/>
    <w:rsid w:val="005D58FA"/>
    <w:rsid w:val="005E54F7"/>
    <w:rsid w:val="005E6D29"/>
    <w:rsid w:val="005F1EDE"/>
    <w:rsid w:val="005F62F9"/>
    <w:rsid w:val="00633A16"/>
    <w:rsid w:val="00636B1F"/>
    <w:rsid w:val="006649C2"/>
    <w:rsid w:val="00665FE9"/>
    <w:rsid w:val="0068096E"/>
    <w:rsid w:val="00694A95"/>
    <w:rsid w:val="006A4923"/>
    <w:rsid w:val="006A7C40"/>
    <w:rsid w:val="006B5EDC"/>
    <w:rsid w:val="006C02B8"/>
    <w:rsid w:val="006D6CCE"/>
    <w:rsid w:val="006E107A"/>
    <w:rsid w:val="006F5200"/>
    <w:rsid w:val="0071402A"/>
    <w:rsid w:val="00721C68"/>
    <w:rsid w:val="0074202F"/>
    <w:rsid w:val="007445A4"/>
    <w:rsid w:val="007569E0"/>
    <w:rsid w:val="00756A0F"/>
    <w:rsid w:val="00776704"/>
    <w:rsid w:val="007806C0"/>
    <w:rsid w:val="00790490"/>
    <w:rsid w:val="007967BC"/>
    <w:rsid w:val="007B752E"/>
    <w:rsid w:val="007E3328"/>
    <w:rsid w:val="007E72E4"/>
    <w:rsid w:val="007F3411"/>
    <w:rsid w:val="008249BA"/>
    <w:rsid w:val="00846374"/>
    <w:rsid w:val="00881D1D"/>
    <w:rsid w:val="008A2A5D"/>
    <w:rsid w:val="008A33B9"/>
    <w:rsid w:val="008C3B08"/>
    <w:rsid w:val="008D15AC"/>
    <w:rsid w:val="008D2538"/>
    <w:rsid w:val="008E003D"/>
    <w:rsid w:val="008E1B83"/>
    <w:rsid w:val="008E27A5"/>
    <w:rsid w:val="008F5636"/>
    <w:rsid w:val="00904B1C"/>
    <w:rsid w:val="009066EE"/>
    <w:rsid w:val="0092515C"/>
    <w:rsid w:val="00943959"/>
    <w:rsid w:val="00971924"/>
    <w:rsid w:val="00971FFD"/>
    <w:rsid w:val="00980054"/>
    <w:rsid w:val="00996B8A"/>
    <w:rsid w:val="009A74A1"/>
    <w:rsid w:val="009B1DDA"/>
    <w:rsid w:val="009B739F"/>
    <w:rsid w:val="009E77EE"/>
    <w:rsid w:val="009F6338"/>
    <w:rsid w:val="00A06EF6"/>
    <w:rsid w:val="00A17274"/>
    <w:rsid w:val="00A22892"/>
    <w:rsid w:val="00A41019"/>
    <w:rsid w:val="00A43288"/>
    <w:rsid w:val="00A45429"/>
    <w:rsid w:val="00A501C2"/>
    <w:rsid w:val="00A54B8D"/>
    <w:rsid w:val="00A639C4"/>
    <w:rsid w:val="00A8316A"/>
    <w:rsid w:val="00A9413F"/>
    <w:rsid w:val="00AA0F9C"/>
    <w:rsid w:val="00AB06D3"/>
    <w:rsid w:val="00AC0D35"/>
    <w:rsid w:val="00AC4AE1"/>
    <w:rsid w:val="00AC5D57"/>
    <w:rsid w:val="00B01E19"/>
    <w:rsid w:val="00B1542E"/>
    <w:rsid w:val="00B2408C"/>
    <w:rsid w:val="00B26D4B"/>
    <w:rsid w:val="00B830F2"/>
    <w:rsid w:val="00B907E0"/>
    <w:rsid w:val="00BE09D9"/>
    <w:rsid w:val="00BF0E96"/>
    <w:rsid w:val="00BF2BC2"/>
    <w:rsid w:val="00BF2D39"/>
    <w:rsid w:val="00C0774F"/>
    <w:rsid w:val="00C20FE9"/>
    <w:rsid w:val="00C23498"/>
    <w:rsid w:val="00C41326"/>
    <w:rsid w:val="00C41977"/>
    <w:rsid w:val="00C43210"/>
    <w:rsid w:val="00C84822"/>
    <w:rsid w:val="00C90133"/>
    <w:rsid w:val="00C9071C"/>
    <w:rsid w:val="00CD0DAB"/>
    <w:rsid w:val="00CE1134"/>
    <w:rsid w:val="00CE35C1"/>
    <w:rsid w:val="00D01E1F"/>
    <w:rsid w:val="00D23786"/>
    <w:rsid w:val="00D258D8"/>
    <w:rsid w:val="00D37742"/>
    <w:rsid w:val="00D409A0"/>
    <w:rsid w:val="00D5573B"/>
    <w:rsid w:val="00D55CD2"/>
    <w:rsid w:val="00D67999"/>
    <w:rsid w:val="00D85FFD"/>
    <w:rsid w:val="00D93056"/>
    <w:rsid w:val="00D939F1"/>
    <w:rsid w:val="00DD040B"/>
    <w:rsid w:val="00DE2FDE"/>
    <w:rsid w:val="00DF7BB8"/>
    <w:rsid w:val="00E03963"/>
    <w:rsid w:val="00E041F8"/>
    <w:rsid w:val="00E46E9B"/>
    <w:rsid w:val="00E531F9"/>
    <w:rsid w:val="00E72700"/>
    <w:rsid w:val="00E75A16"/>
    <w:rsid w:val="00E871FF"/>
    <w:rsid w:val="00E90CDB"/>
    <w:rsid w:val="00E91681"/>
    <w:rsid w:val="00E94F68"/>
    <w:rsid w:val="00E9753A"/>
    <w:rsid w:val="00EA2725"/>
    <w:rsid w:val="00EA4B5D"/>
    <w:rsid w:val="00EA4D15"/>
    <w:rsid w:val="00EA6157"/>
    <w:rsid w:val="00EA6160"/>
    <w:rsid w:val="00EB38DC"/>
    <w:rsid w:val="00EC0893"/>
    <w:rsid w:val="00EC2B42"/>
    <w:rsid w:val="00EC3E27"/>
    <w:rsid w:val="00ED108A"/>
    <w:rsid w:val="00ED50DB"/>
    <w:rsid w:val="00EE0696"/>
    <w:rsid w:val="00EE1F47"/>
    <w:rsid w:val="00EE3E67"/>
    <w:rsid w:val="00F111CC"/>
    <w:rsid w:val="00F22144"/>
    <w:rsid w:val="00F44A9A"/>
    <w:rsid w:val="00F46457"/>
    <w:rsid w:val="00F4722F"/>
    <w:rsid w:val="00F57639"/>
    <w:rsid w:val="00F624B8"/>
    <w:rsid w:val="00F6559C"/>
    <w:rsid w:val="00F66801"/>
    <w:rsid w:val="00F66AEE"/>
    <w:rsid w:val="00F74D31"/>
    <w:rsid w:val="00F900C8"/>
    <w:rsid w:val="00FA4226"/>
    <w:rsid w:val="00FB6063"/>
    <w:rsid w:val="00FC4A4D"/>
    <w:rsid w:val="00FD73BC"/>
    <w:rsid w:val="00FE48F5"/>
    <w:rsid w:val="00FF2074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EB"/>
    <w:pPr>
      <w:spacing w:after="0" w:line="240" w:lineRule="auto"/>
    </w:pPr>
    <w:rPr>
      <w:rFonts w:ascii="Times New Roman" w:hAnsi="Times New Roman" w:cs="Times New Roman"/>
      <w:sz w:val="20"/>
      <w:szCs w:val="20"/>
      <w:lang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2E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D32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32EB"/>
    <w:rPr>
      <w:rFonts w:ascii="Times New Roman" w:hAnsi="Times New Roman" w:cs="Times New Roman"/>
      <w:sz w:val="20"/>
      <w:szCs w:val="20"/>
      <w:lang w:eastAsia="fr-LU"/>
    </w:rPr>
  </w:style>
  <w:style w:type="paragraph" w:styleId="ListParagraph">
    <w:name w:val="List Paragraph"/>
    <w:basedOn w:val="Normal"/>
    <w:uiPriority w:val="34"/>
    <w:qFormat/>
    <w:rsid w:val="000D32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EB"/>
    <w:rPr>
      <w:rFonts w:ascii="Tahoma" w:hAnsi="Tahoma" w:cs="Tahoma"/>
      <w:sz w:val="16"/>
      <w:szCs w:val="16"/>
      <w:lang w:eastAsia="fr-LU"/>
    </w:rPr>
  </w:style>
  <w:style w:type="character" w:customStyle="1" w:styleId="gt-ex-query">
    <w:name w:val="gt-ex-query"/>
    <w:basedOn w:val="DefaultParagraphFont"/>
    <w:rsid w:val="00551B9C"/>
  </w:style>
  <w:style w:type="character" w:customStyle="1" w:styleId="hps">
    <w:name w:val="hps"/>
    <w:basedOn w:val="DefaultParagraphFont"/>
    <w:rsid w:val="00551B9C"/>
  </w:style>
  <w:style w:type="paragraph" w:styleId="Header">
    <w:name w:val="header"/>
    <w:basedOn w:val="Normal"/>
    <w:link w:val="HeaderChar"/>
    <w:uiPriority w:val="99"/>
    <w:semiHidden/>
    <w:unhideWhenUsed/>
    <w:rsid w:val="007E7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E4"/>
    <w:rPr>
      <w:rFonts w:ascii="Times New Roman" w:hAnsi="Times New Roman" w:cs="Times New Roman"/>
      <w:sz w:val="20"/>
      <w:szCs w:val="20"/>
      <w:lang w:eastAsia="fr-LU"/>
    </w:rPr>
  </w:style>
  <w:style w:type="paragraph" w:styleId="Footer">
    <w:name w:val="footer"/>
    <w:basedOn w:val="Normal"/>
    <w:link w:val="FooterChar"/>
    <w:uiPriority w:val="99"/>
    <w:unhideWhenUsed/>
    <w:rsid w:val="007E7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E4"/>
    <w:rPr>
      <w:rFonts w:ascii="Times New Roman" w:hAnsi="Times New Roman" w:cs="Times New Roman"/>
      <w:sz w:val="20"/>
      <w:szCs w:val="20"/>
      <w:lang w:eastAsia="fr-LU"/>
    </w:rPr>
  </w:style>
  <w:style w:type="table" w:styleId="TableGrid">
    <w:name w:val="Table Grid"/>
    <w:basedOn w:val="TableNormal"/>
    <w:uiPriority w:val="59"/>
    <w:rsid w:val="0098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291">
    <w:name w:val="style1291"/>
    <w:basedOn w:val="DefaultParagraphFont"/>
    <w:rsid w:val="000B1D7A"/>
    <w:rPr>
      <w:rFonts w:ascii="Verdana" w:hAnsi="Verdana" w:hint="default"/>
      <w:b/>
      <w:bCs/>
      <w:color w:val="FFFFFF"/>
      <w:sz w:val="20"/>
      <w:szCs w:val="20"/>
    </w:rPr>
  </w:style>
  <w:style w:type="paragraph" w:styleId="NormalWeb">
    <w:name w:val="Normal (Web)"/>
    <w:basedOn w:val="Normal"/>
    <w:uiPriority w:val="99"/>
    <w:unhideWhenUsed/>
    <w:rsid w:val="000B1D7A"/>
    <w:pPr>
      <w:spacing w:before="100" w:beforeAutospacing="1" w:after="100" w:afterAutospacing="1"/>
    </w:pPr>
    <w:rPr>
      <w:rFonts w:eastAsia="Times New Roman"/>
      <w:sz w:val="24"/>
      <w:szCs w:val="24"/>
      <w:lang w:val="lb-LU" w:eastAsia="lb-LU"/>
    </w:rPr>
  </w:style>
  <w:style w:type="character" w:styleId="Strong">
    <w:name w:val="Strong"/>
    <w:basedOn w:val="DefaultParagraphFont"/>
    <w:uiPriority w:val="22"/>
    <w:qFormat/>
    <w:rsid w:val="00E916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066EE"/>
    <w:rPr>
      <w:color w:val="800080" w:themeColor="followedHyperlink"/>
      <w:u w:val="single"/>
    </w:rPr>
  </w:style>
  <w:style w:type="paragraph" w:customStyle="1" w:styleId="Default">
    <w:name w:val="Default"/>
    <w:rsid w:val="000C3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8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2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2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pomilano@cc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expo2015-foodtourism.talkb2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3330-BD47-4C57-AFC2-9970AE1B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</dc:creator>
  <cp:lastModifiedBy>ssa</cp:lastModifiedBy>
  <cp:revision>6</cp:revision>
  <cp:lastPrinted>2015-08-04T14:45:00Z</cp:lastPrinted>
  <dcterms:created xsi:type="dcterms:W3CDTF">2015-08-03T10:46:00Z</dcterms:created>
  <dcterms:modified xsi:type="dcterms:W3CDTF">2015-08-04T14:45:00Z</dcterms:modified>
</cp:coreProperties>
</file>